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E32E1B" w:rsidRDefault="00AD13F9" w:rsidP="00AA74B9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az 5046</w:t>
      </w:r>
      <w:r w:rsidR="00AA74B9" w:rsidRPr="00E32E1B">
        <w:rPr>
          <w:rFonts w:ascii="Times New Roman" w:hAnsi="Times New Roman" w:cs="Times New Roman"/>
          <w:sz w:val="24"/>
          <w:szCs w:val="24"/>
        </w:rPr>
        <w:t>/20</w:t>
      </w:r>
      <w:r w:rsidR="00FE1750">
        <w:rPr>
          <w:rFonts w:ascii="Times New Roman" w:hAnsi="Times New Roman" w:cs="Times New Roman"/>
          <w:sz w:val="24"/>
          <w:szCs w:val="24"/>
        </w:rPr>
        <w:t>21</w:t>
      </w:r>
      <w:r w:rsidR="00AA74B9" w:rsidRPr="00E32E1B">
        <w:rPr>
          <w:rFonts w:ascii="Times New Roman" w:hAnsi="Times New Roman" w:cs="Times New Roman"/>
          <w:sz w:val="24"/>
          <w:szCs w:val="24"/>
        </w:rPr>
        <w:t>/209. körlevélhez</w:t>
      </w:r>
    </w:p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E12E7B">
        <w:rPr>
          <w:rFonts w:ascii="Times New Roman" w:hAnsi="Times New Roman" w:cs="Times New Roman"/>
        </w:rPr>
        <w:t>(a továbbiakban: HajdúAVIG</w:t>
      </w:r>
      <w:r w:rsidR="00A46E63">
        <w:rPr>
          <w:rFonts w:ascii="Times New Roman" w:hAnsi="Times New Roman" w:cs="Times New Roman"/>
        </w:rPr>
        <w:t xml:space="preserve">) </w:t>
      </w:r>
      <w:r w:rsidR="00A46E63" w:rsidRPr="00F27B43">
        <w:rPr>
          <w:rFonts w:ascii="Times New Roman" w:hAnsi="Times New Roman" w:cs="Times New Roman"/>
        </w:rPr>
        <w:t>Illeték Osztály 1</w:t>
      </w:r>
      <w:r w:rsidR="00005496">
        <w:rPr>
          <w:rFonts w:ascii="Times New Roman" w:hAnsi="Times New Roman" w:cs="Times New Roman"/>
        </w:rPr>
        <w:t>.</w:t>
      </w:r>
      <w:r w:rsidR="00016230">
        <w:rPr>
          <w:rFonts w:ascii="Times New Roman" w:hAnsi="Times New Roman" w:cs="Times New Roman"/>
        </w:rPr>
        <w:t xml:space="preserve"> szervezeti egysége </w:t>
      </w:r>
      <w:r w:rsidR="008A315B">
        <w:rPr>
          <w:rFonts w:ascii="Times New Roman" w:hAnsi="Times New Roman" w:cs="Times New Roman"/>
        </w:rPr>
        <w:t xml:space="preserve">által meghozott </w:t>
      </w:r>
      <w:r w:rsidR="00421292" w:rsidRPr="00421292">
        <w:rPr>
          <w:rFonts w:ascii="Times New Roman" w:hAnsi="Times New Roman" w:cs="Times New Roman"/>
        </w:rPr>
        <w:t>7935709463</w:t>
      </w:r>
      <w:r w:rsidR="00421292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AA74B9">
        <w:rPr>
          <w:rFonts w:ascii="Times New Roman" w:hAnsi="Times New Roman" w:cs="Times New Roman"/>
        </w:rPr>
        <w:t xml:space="preserve"> (a továbbiakban: Air.)/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</w:t>
      </w:r>
      <w:proofErr w:type="spellStart"/>
      <w:r w:rsidR="00AA74B9">
        <w:rPr>
          <w:rFonts w:ascii="Times New Roman" w:hAnsi="Times New Roman" w:cs="Times New Roman"/>
        </w:rPr>
        <w:t>Ákr</w:t>
      </w:r>
      <w:proofErr w:type="spellEnd"/>
      <w:r w:rsidR="00AA74B9">
        <w:rPr>
          <w:rFonts w:ascii="Times New Roman" w:hAnsi="Times New Roman" w:cs="Times New Roman"/>
        </w:rPr>
        <w:t xml:space="preserve">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 xml:space="preserve">a postai küldemény azzal a megjegyzéssel érkezik vissza, </w:t>
      </w:r>
      <w:r w:rsidR="00FF5563" w:rsidRPr="00AA74B9">
        <w:rPr>
          <w:rFonts w:ascii="Times New Roman" w:hAnsi="Times New Roman" w:cs="Times New Roman"/>
          <w:i/>
        </w:rPr>
        <w:t xml:space="preserve">mely alapján megállapítható, </w:t>
      </w:r>
      <w:r w:rsidRPr="00AA74B9">
        <w:rPr>
          <w:rFonts w:ascii="Times New Roman" w:hAnsi="Times New Roman" w:cs="Times New Roman"/>
          <w:i/>
        </w:rPr>
        <w:t>hogy a címzett ismeretlen helyre költözött</w:t>
      </w:r>
      <w:r w:rsidR="00FA0D50" w:rsidRPr="00AA74B9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6C1E31" w:rsidRDefault="00AA74B9" w:rsidP="007F572E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AA74B9" w:rsidRPr="006C1E31" w:rsidRDefault="00AA74B9" w:rsidP="00AA74B9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 xml:space="preserve">Az </w:t>
      </w:r>
      <w:proofErr w:type="spellStart"/>
      <w:r w:rsidRPr="006C1E31">
        <w:rPr>
          <w:rFonts w:ascii="Times New Roman" w:hAnsi="Times New Roman" w:cs="Times New Roman"/>
          <w:i/>
        </w:rPr>
        <w:t>Ákr</w:t>
      </w:r>
      <w:proofErr w:type="spellEnd"/>
      <w:r w:rsidRPr="006C1E31">
        <w:rPr>
          <w:rFonts w:ascii="Times New Roman" w:hAnsi="Times New Roman" w:cs="Times New Roman"/>
          <w:i/>
        </w:rPr>
        <w:t>. hatálya alá tartozó ügyben: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ügyfél ismeretlen helyen tartózkodik,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7867DB">
        <w:rPr>
          <w:rFonts w:ascii="Times New Roman" w:hAnsi="Times New Roman" w:cs="Times New Roman"/>
          <w:i/>
          <w:u w:val="single"/>
        </w:rPr>
        <w:t>a kézbesítés egyéb elháríthatatlan akadályba ütközik</w:t>
      </w:r>
      <w:r w:rsidRPr="006C1E31">
        <w:rPr>
          <w:rFonts w:ascii="Times New Roman" w:hAnsi="Times New Roman" w:cs="Times New Roman"/>
          <w:i/>
        </w:rPr>
        <w:t>, vagy annak megkísérlése már előre is eredménytelennek mutatkozik, vagy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="00E12E7B">
        <w:rPr>
          <w:rFonts w:ascii="Times New Roman" w:hAnsi="Times New Roman" w:cs="Times New Roman"/>
          <w:b/>
        </w:rPr>
        <w:t>a HajdúAVIG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DD3FC0" w:rsidRPr="007F44D6" w:rsidRDefault="00600194" w:rsidP="00421292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421292" w:rsidRPr="00421292">
        <w:rPr>
          <w:rFonts w:ascii="Times New Roman" w:hAnsi="Times New Roman" w:cs="Times New Roman"/>
        </w:rPr>
        <w:t>7935709463</w:t>
      </w:r>
    </w:p>
    <w:p w:rsidR="00A46E63" w:rsidRPr="00A46E63" w:rsidRDefault="00600194" w:rsidP="00421292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005496">
        <w:rPr>
          <w:rFonts w:ascii="Times New Roman" w:hAnsi="Times New Roman" w:cs="Times New Roman"/>
          <w:b/>
        </w:rPr>
        <w:tab/>
      </w:r>
      <w:r w:rsidR="00421292" w:rsidRPr="00421292">
        <w:rPr>
          <w:rFonts w:ascii="Times New Roman" w:hAnsi="Times New Roman" w:cs="Times New Roman"/>
          <w:b/>
        </w:rPr>
        <w:t>7935709463</w:t>
      </w:r>
    </w:p>
    <w:p w:rsidR="00DD3FC0" w:rsidRPr="007F44D6" w:rsidRDefault="001E400D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7867DB">
        <w:rPr>
          <w:rFonts w:ascii="Times New Roman" w:hAnsi="Times New Roman" w:cs="Times New Roman"/>
        </w:rPr>
        <w:t>Gépjárműadó</w:t>
      </w:r>
      <w:r w:rsidR="00A46E63" w:rsidRPr="006012B8">
        <w:rPr>
          <w:rFonts w:ascii="Times New Roman" w:hAnsi="Times New Roman" w:cs="Times New Roman"/>
        </w:rPr>
        <w:t xml:space="preserve"> kötelezettség megállapítása</w:t>
      </w:r>
    </w:p>
    <w:p w:rsidR="00600194" w:rsidRPr="007F44D6" w:rsidRDefault="00600194" w:rsidP="00421292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421292" w:rsidRPr="00421292">
        <w:rPr>
          <w:rFonts w:ascii="Times New Roman" w:hAnsi="Times New Roman" w:cs="Times New Roman"/>
        </w:rPr>
        <w:t>BALOGH JÁNOSNÉ</w:t>
      </w:r>
    </w:p>
    <w:p w:rsidR="00AA74B9" w:rsidRDefault="00600194" w:rsidP="00421292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005496">
        <w:rPr>
          <w:rFonts w:ascii="Times New Roman" w:hAnsi="Times New Roman" w:cs="Times New Roman"/>
          <w:b/>
        </w:rPr>
        <w:t>:</w:t>
      </w:r>
      <w:r w:rsidR="00005496">
        <w:rPr>
          <w:rFonts w:ascii="Times New Roman" w:hAnsi="Times New Roman" w:cs="Times New Roman"/>
          <w:b/>
        </w:rPr>
        <w:tab/>
      </w:r>
      <w:r w:rsidR="00005496">
        <w:rPr>
          <w:rFonts w:ascii="Times New Roman" w:hAnsi="Times New Roman" w:cs="Times New Roman"/>
          <w:b/>
        </w:rPr>
        <w:tab/>
      </w:r>
      <w:r w:rsidR="00421292" w:rsidRPr="00421292">
        <w:rPr>
          <w:rFonts w:ascii="Times New Roman" w:hAnsi="Times New Roman" w:cs="Times New Roman"/>
          <w:b/>
        </w:rPr>
        <w:t>8396005192</w:t>
      </w:r>
    </w:p>
    <w:p w:rsidR="00600194" w:rsidRPr="006C1E31" w:rsidRDefault="00AA74B9" w:rsidP="006C1E31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A46E63">
        <w:rPr>
          <w:rFonts w:ascii="Times New Roman" w:hAnsi="Times New Roman" w:cs="Times New Roman"/>
          <w:b/>
        </w:rPr>
        <w:tab/>
      </w:r>
      <w:r w:rsidR="00421292" w:rsidRPr="00421292">
        <w:rPr>
          <w:rFonts w:ascii="Times New Roman" w:hAnsi="Times New Roman" w:cs="Times New Roman"/>
          <w:b/>
        </w:rPr>
        <w:t xml:space="preserve">4030 DEBRECEN MONOSTORPÁLYI </w:t>
      </w:r>
      <w:r w:rsidR="00421292">
        <w:rPr>
          <w:rFonts w:ascii="Times New Roman" w:hAnsi="Times New Roman" w:cs="Times New Roman"/>
          <w:b/>
        </w:rPr>
        <w:t>út</w:t>
      </w:r>
      <w:r w:rsidR="00421292" w:rsidRPr="00421292">
        <w:rPr>
          <w:rFonts w:ascii="Times New Roman" w:hAnsi="Times New Roman" w:cs="Times New Roman"/>
          <w:b/>
        </w:rPr>
        <w:t xml:space="preserve"> 125</w:t>
      </w:r>
      <w:r w:rsidR="00421292">
        <w:rPr>
          <w:rFonts w:ascii="Times New Roman" w:hAnsi="Times New Roman" w:cs="Times New Roman"/>
          <w:b/>
        </w:rPr>
        <w:t>.</w:t>
      </w:r>
    </w:p>
    <w:p w:rsidR="009D6F64" w:rsidRDefault="009D6F64" w:rsidP="009D6F64">
      <w:pPr>
        <w:pStyle w:val="Listaszerbekezds"/>
        <w:numPr>
          <w:ilvl w:val="0"/>
          <w:numId w:val="5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17.</w:t>
      </w:r>
    </w:p>
    <w:p w:rsidR="009D6F64" w:rsidRDefault="009D6F64" w:rsidP="009D6F64">
      <w:pPr>
        <w:pStyle w:val="Listaszerbekezds"/>
        <w:numPr>
          <w:ilvl w:val="0"/>
          <w:numId w:val="5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június 01.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E12E7B">
        <w:rPr>
          <w:rFonts w:ascii="Times New Roman" w:hAnsi="Times New Roman" w:cs="Times New Roman"/>
        </w:rPr>
        <w:t xml:space="preserve"> HajdúAVIG</w:t>
      </w:r>
      <w:r w:rsidR="00A46E63">
        <w:rPr>
          <w:rFonts w:ascii="Times New Roman" w:hAnsi="Times New Roman" w:cs="Times New Roman"/>
        </w:rPr>
        <w:t xml:space="preserve"> </w:t>
      </w:r>
      <w:r w:rsidR="00A46E63" w:rsidRPr="003113EB">
        <w:rPr>
          <w:rFonts w:ascii="Times New Roman" w:hAnsi="Times New Roman" w:cs="Times New Roman"/>
        </w:rPr>
        <w:t>Illeték Osztály 1</w:t>
      </w:r>
      <w:r w:rsidR="00AA74B9">
        <w:rPr>
          <w:rFonts w:ascii="Times New Roman" w:hAnsi="Times New Roman" w:cs="Times New Roman"/>
        </w:rPr>
        <w:t xml:space="preserve"> szervezeti egysége</w:t>
      </w:r>
      <w:r w:rsidR="00114298" w:rsidRPr="00114298">
        <w:rPr>
          <w:rFonts w:ascii="Times New Roman" w:hAnsi="Times New Roman" w:cs="Times New Roman"/>
        </w:rPr>
        <w:t xml:space="preserve"> az</w:t>
      </w:r>
      <w:r w:rsidR="00005496">
        <w:rPr>
          <w:rFonts w:ascii="Times New Roman" w:hAnsi="Times New Roman" w:cs="Times New Roman"/>
        </w:rPr>
        <w:t xml:space="preserve"> ügyben </w:t>
      </w:r>
      <w:r w:rsidR="00421292" w:rsidRPr="00421292">
        <w:rPr>
          <w:rFonts w:ascii="Times New Roman" w:hAnsi="Times New Roman" w:cs="Times New Roman"/>
        </w:rPr>
        <w:t>7935709463</w:t>
      </w:r>
      <w:r w:rsidR="00421292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 xml:space="preserve">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E12E7B">
        <w:rPr>
          <w:rFonts w:ascii="Times New Roman" w:hAnsi="Times New Roman" w:cs="Times New Roman"/>
        </w:rPr>
        <w:t xml:space="preserve"> a döntést a HajdúAVIG</w:t>
      </w:r>
      <w:r w:rsidR="00A46E63">
        <w:rPr>
          <w:rFonts w:ascii="Times New Roman" w:hAnsi="Times New Roman" w:cs="Times New Roman"/>
        </w:rPr>
        <w:t xml:space="preserve"> Adóigazgatási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Főosztály </w:t>
      </w:r>
      <w:r w:rsidR="00A46E63" w:rsidRPr="003113EB">
        <w:rPr>
          <w:rFonts w:ascii="Times New Roman" w:hAnsi="Times New Roman" w:cs="Times New Roman"/>
        </w:rPr>
        <w:t>Illeték Osztály 1</w:t>
      </w:r>
      <w:r w:rsidR="005C78E6">
        <w:rPr>
          <w:rFonts w:ascii="Times New Roman" w:hAnsi="Times New Roman" w:cs="Times New Roman"/>
        </w:rPr>
        <w:t xml:space="preserve"> </w:t>
      </w:r>
      <w:r w:rsidR="00114298">
        <w:rPr>
          <w:rFonts w:ascii="Times New Roman" w:hAnsi="Times New Roman" w:cs="Times New Roman"/>
        </w:rPr>
        <w:t>O</w:t>
      </w:r>
      <w:r w:rsidR="00114298" w:rsidRPr="00114298">
        <w:rPr>
          <w:rFonts w:ascii="Times New Roman" w:hAnsi="Times New Roman" w:cs="Times New Roman"/>
        </w:rPr>
        <w:t>sztály</w:t>
      </w:r>
      <w:r w:rsidR="005C78E6">
        <w:rPr>
          <w:rFonts w:ascii="Times New Roman" w:hAnsi="Times New Roman" w:cs="Times New Roman"/>
        </w:rPr>
        <w:t>á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A46E63">
        <w:rPr>
          <w:rFonts w:ascii="Times New Roman" w:hAnsi="Times New Roman" w:cs="Times New Roman"/>
        </w:rPr>
        <w:t xml:space="preserve">(cím: </w:t>
      </w:r>
      <w:r w:rsidR="00A46E63" w:rsidRPr="003113EB">
        <w:rPr>
          <w:rFonts w:ascii="Times New Roman" w:hAnsi="Times New Roman" w:cs="Times New Roman"/>
        </w:rPr>
        <w:t>4034 Debrecen</w:t>
      </w:r>
      <w:r w:rsidR="00A46E63">
        <w:rPr>
          <w:rFonts w:ascii="Times New Roman" w:hAnsi="Times New Roman" w:cs="Times New Roman"/>
        </w:rPr>
        <w:t>,</w:t>
      </w:r>
      <w:r w:rsidR="00A46E63" w:rsidRPr="003113EB">
        <w:rPr>
          <w:rFonts w:ascii="Times New Roman" w:hAnsi="Times New Roman" w:cs="Times New Roman"/>
        </w:rPr>
        <w:t xml:space="preserve"> Vágóhíd u 2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A46E63">
        <w:rPr>
          <w:rFonts w:ascii="Times New Roman" w:hAnsi="Times New Roman" w:cs="Times New Roman"/>
        </w:rPr>
        <w:t xml:space="preserve"> (hétfőtől csütörtökig: </w:t>
      </w:r>
      <w:r w:rsidR="00A46E63" w:rsidRPr="006012B8">
        <w:rPr>
          <w:rFonts w:ascii="Times New Roman" w:hAnsi="Times New Roman" w:cs="Times New Roman"/>
        </w:rPr>
        <w:t>8 órától 15 óra 30 percig</w:t>
      </w:r>
      <w:r w:rsidR="00A46E63">
        <w:rPr>
          <w:rFonts w:ascii="Times New Roman" w:hAnsi="Times New Roman" w:cs="Times New Roman"/>
        </w:rPr>
        <w:t xml:space="preserve">, pénteken: </w:t>
      </w:r>
      <w:r w:rsidR="00A46E63" w:rsidRPr="006012B8">
        <w:rPr>
          <w:rFonts w:ascii="Times New Roman" w:hAnsi="Times New Roman" w:cs="Times New Roman"/>
        </w:rPr>
        <w:t>8 órától 13 óráig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867DB">
        <w:rPr>
          <w:rFonts w:ascii="Times New Roman" w:hAnsi="Times New Roman" w:cs="Times New Roman"/>
        </w:rPr>
        <w:t xml:space="preserve"> (telefonszám: (52) 506-762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23" w:rsidRDefault="00186223" w:rsidP="000D6D38">
      <w:pPr>
        <w:spacing w:after="0" w:line="240" w:lineRule="auto"/>
      </w:pPr>
      <w:r>
        <w:separator/>
      </w:r>
    </w:p>
  </w:endnote>
  <w:endnote w:type="continuationSeparator" w:id="0">
    <w:p w:rsidR="00186223" w:rsidRDefault="00186223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23" w:rsidRDefault="00186223" w:rsidP="000D6D38">
      <w:pPr>
        <w:spacing w:after="0" w:line="240" w:lineRule="auto"/>
      </w:pPr>
      <w:r>
        <w:separator/>
      </w:r>
    </w:p>
  </w:footnote>
  <w:footnote w:type="continuationSeparator" w:id="0">
    <w:p w:rsidR="00186223" w:rsidRDefault="00186223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5496"/>
    <w:rsid w:val="00016230"/>
    <w:rsid w:val="00042F27"/>
    <w:rsid w:val="000B7805"/>
    <w:rsid w:val="000D6D38"/>
    <w:rsid w:val="00114298"/>
    <w:rsid w:val="001565C3"/>
    <w:rsid w:val="001721DD"/>
    <w:rsid w:val="00186223"/>
    <w:rsid w:val="001C5868"/>
    <w:rsid w:val="001E01F3"/>
    <w:rsid w:val="001E400D"/>
    <w:rsid w:val="00205D9A"/>
    <w:rsid w:val="002306B2"/>
    <w:rsid w:val="00241347"/>
    <w:rsid w:val="00243995"/>
    <w:rsid w:val="002474A9"/>
    <w:rsid w:val="0025275C"/>
    <w:rsid w:val="00264438"/>
    <w:rsid w:val="00287BD3"/>
    <w:rsid w:val="002F3376"/>
    <w:rsid w:val="002F5BCA"/>
    <w:rsid w:val="00312601"/>
    <w:rsid w:val="00322B1C"/>
    <w:rsid w:val="00327BBB"/>
    <w:rsid w:val="00341519"/>
    <w:rsid w:val="00385374"/>
    <w:rsid w:val="0039789D"/>
    <w:rsid w:val="003C2A60"/>
    <w:rsid w:val="003E4EEE"/>
    <w:rsid w:val="00421292"/>
    <w:rsid w:val="00425751"/>
    <w:rsid w:val="00426657"/>
    <w:rsid w:val="00433961"/>
    <w:rsid w:val="004373C5"/>
    <w:rsid w:val="0045656E"/>
    <w:rsid w:val="0047719D"/>
    <w:rsid w:val="00492BFB"/>
    <w:rsid w:val="00497958"/>
    <w:rsid w:val="004A0C3A"/>
    <w:rsid w:val="004B0D78"/>
    <w:rsid w:val="004F5442"/>
    <w:rsid w:val="005203BA"/>
    <w:rsid w:val="005354AF"/>
    <w:rsid w:val="0058100B"/>
    <w:rsid w:val="005A0B0E"/>
    <w:rsid w:val="005B4917"/>
    <w:rsid w:val="005B6B9F"/>
    <w:rsid w:val="005C78E6"/>
    <w:rsid w:val="00600194"/>
    <w:rsid w:val="00606AF5"/>
    <w:rsid w:val="00637335"/>
    <w:rsid w:val="00644D97"/>
    <w:rsid w:val="00665F97"/>
    <w:rsid w:val="00691288"/>
    <w:rsid w:val="006B516C"/>
    <w:rsid w:val="006C1E31"/>
    <w:rsid w:val="006E5618"/>
    <w:rsid w:val="006F5F82"/>
    <w:rsid w:val="00706BA5"/>
    <w:rsid w:val="007652AE"/>
    <w:rsid w:val="007867DB"/>
    <w:rsid w:val="007B168E"/>
    <w:rsid w:val="007C2F83"/>
    <w:rsid w:val="007F44D6"/>
    <w:rsid w:val="007F572E"/>
    <w:rsid w:val="007F6D3D"/>
    <w:rsid w:val="00876F74"/>
    <w:rsid w:val="008958FB"/>
    <w:rsid w:val="008A315B"/>
    <w:rsid w:val="008A479E"/>
    <w:rsid w:val="008A4E84"/>
    <w:rsid w:val="008B6C07"/>
    <w:rsid w:val="008E2727"/>
    <w:rsid w:val="00900EAD"/>
    <w:rsid w:val="0093265D"/>
    <w:rsid w:val="00932E6E"/>
    <w:rsid w:val="00940F88"/>
    <w:rsid w:val="00966A46"/>
    <w:rsid w:val="009A61B2"/>
    <w:rsid w:val="009A6284"/>
    <w:rsid w:val="009D6F64"/>
    <w:rsid w:val="009E63FC"/>
    <w:rsid w:val="00A262A3"/>
    <w:rsid w:val="00A30694"/>
    <w:rsid w:val="00A46E63"/>
    <w:rsid w:val="00A502A9"/>
    <w:rsid w:val="00A7361C"/>
    <w:rsid w:val="00A912CB"/>
    <w:rsid w:val="00A94C2A"/>
    <w:rsid w:val="00AA0DC8"/>
    <w:rsid w:val="00AA74B9"/>
    <w:rsid w:val="00AC66DC"/>
    <w:rsid w:val="00AD13F9"/>
    <w:rsid w:val="00AD7F81"/>
    <w:rsid w:val="00B07FDC"/>
    <w:rsid w:val="00B140FA"/>
    <w:rsid w:val="00B33E31"/>
    <w:rsid w:val="00B67382"/>
    <w:rsid w:val="00B73BB6"/>
    <w:rsid w:val="00BC6E23"/>
    <w:rsid w:val="00BE1BA4"/>
    <w:rsid w:val="00C37C35"/>
    <w:rsid w:val="00C70DDA"/>
    <w:rsid w:val="00C7201B"/>
    <w:rsid w:val="00C852CD"/>
    <w:rsid w:val="00CB1FC8"/>
    <w:rsid w:val="00CE3F9E"/>
    <w:rsid w:val="00CE5EB3"/>
    <w:rsid w:val="00D01795"/>
    <w:rsid w:val="00D05C75"/>
    <w:rsid w:val="00D11718"/>
    <w:rsid w:val="00D354D6"/>
    <w:rsid w:val="00D93B9F"/>
    <w:rsid w:val="00DD3FC0"/>
    <w:rsid w:val="00DD7BE0"/>
    <w:rsid w:val="00E12E7B"/>
    <w:rsid w:val="00E12FD4"/>
    <w:rsid w:val="00E95D6E"/>
    <w:rsid w:val="00EB62F2"/>
    <w:rsid w:val="00EC7A67"/>
    <w:rsid w:val="00ED0082"/>
    <w:rsid w:val="00EE2435"/>
    <w:rsid w:val="00F1518F"/>
    <w:rsid w:val="00F21270"/>
    <w:rsid w:val="00F57C0E"/>
    <w:rsid w:val="00F739B9"/>
    <w:rsid w:val="00FA0D50"/>
    <w:rsid w:val="00FB261A"/>
    <w:rsid w:val="00FD7E23"/>
    <w:rsid w:val="00FE1750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61C7-AECC-40DF-926B-962ECA58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2019-03-19T13:29:00Z</cp:lastPrinted>
  <dcterms:created xsi:type="dcterms:W3CDTF">2022-05-16T05:56:00Z</dcterms:created>
  <dcterms:modified xsi:type="dcterms:W3CDTF">2022-05-17T06:16:00Z</dcterms:modified>
</cp:coreProperties>
</file>