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A76" w:rsidRPr="00D73835" w:rsidRDefault="00834BB2" w:rsidP="00604D6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sz w:val="24"/>
          <w:szCs w:val="24"/>
        </w:rPr>
        <w:t>M</w:t>
      </w:r>
      <w:r w:rsidR="00846480" w:rsidRPr="00A454E6">
        <w:rPr>
          <w:rFonts w:ascii="Times New Roman" w:hAnsi="Times New Roman" w:cs="Times New Roman"/>
          <w:b/>
          <w:sz w:val="24"/>
          <w:szCs w:val="24"/>
        </w:rPr>
        <w:t xml:space="preserve">elléklet </w:t>
      </w:r>
      <w:r w:rsidR="00510799" w:rsidRPr="00A454E6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a </w:t>
      </w:r>
      <w:r w:rsidR="006D013A">
        <w:rPr>
          <w:rFonts w:ascii="Times New Roman" w:hAnsi="Times New Roman" w:cs="Times New Roman"/>
          <w:b/>
          <w:sz w:val="24"/>
          <w:szCs w:val="24"/>
        </w:rPr>
        <w:t>3007</w:t>
      </w:r>
      <w:r w:rsidR="008B0CA7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/2017</w:t>
      </w:r>
      <w:r w:rsidR="00883971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.</w:t>
      </w:r>
      <w:r w:rsidR="00D73835" w:rsidRPr="00DF5052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</w:t>
      </w:r>
      <w:r w:rsidR="00AD145B">
        <w:rPr>
          <w:rFonts w:ascii="Times New Roman" w:hAnsi="Times New Roman" w:cs="Times New Roman"/>
          <w:b/>
          <w:sz w:val="24"/>
          <w:szCs w:val="24"/>
        </w:rPr>
        <w:t>útmutatóhoz</w:t>
      </w:r>
    </w:p>
    <w:p w:rsidR="00846480" w:rsidRPr="00846480" w:rsidRDefault="00846480" w:rsidP="0084648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jc w:val="center"/>
        <w:tblInd w:w="-3743" w:type="dxa"/>
        <w:tblLook w:val="04A0" w:firstRow="1" w:lastRow="0" w:firstColumn="1" w:lastColumn="0" w:noHBand="0" w:noVBand="1"/>
      </w:tblPr>
      <w:tblGrid>
        <w:gridCol w:w="1842"/>
        <w:gridCol w:w="1504"/>
        <w:gridCol w:w="3657"/>
        <w:gridCol w:w="3657"/>
      </w:tblGrid>
      <w:tr w:rsidR="00881C22" w:rsidRPr="00302FD8" w:rsidTr="00C33D82">
        <w:trPr>
          <w:jc w:val="center"/>
        </w:trPr>
        <w:tc>
          <w:tcPr>
            <w:tcW w:w="10660" w:type="dxa"/>
            <w:gridSpan w:val="4"/>
          </w:tcPr>
          <w:p w:rsidR="00881C22" w:rsidRPr="00881C22" w:rsidRDefault="00881C22" w:rsidP="00A448F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81C22">
              <w:rPr>
                <w:rFonts w:ascii="Times New Roman" w:hAnsi="Times New Roman" w:cs="Times New Roman"/>
                <w:b/>
                <w:sz w:val="20"/>
                <w:szCs w:val="20"/>
              </w:rPr>
              <w:t>Haditechnikai termékek</w:t>
            </w:r>
          </w:p>
        </w:tc>
      </w:tr>
      <w:tr w:rsidR="00881C22" w:rsidTr="009D609D">
        <w:trPr>
          <w:jc w:val="center"/>
        </w:trPr>
        <w:tc>
          <w:tcPr>
            <w:tcW w:w="1842" w:type="dxa"/>
          </w:tcPr>
          <w:p w:rsidR="00881C22" w:rsidRPr="00782A4C" w:rsidRDefault="000325A1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Eljárás típusa</w:t>
            </w:r>
          </w:p>
        </w:tc>
        <w:tc>
          <w:tcPr>
            <w:tcW w:w="1504" w:type="dxa"/>
          </w:tcPr>
          <w:p w:rsidR="00881C22" w:rsidRPr="00302FD8" w:rsidRDefault="007863F5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Igazolás</w:t>
            </w:r>
            <w:r w:rsidR="00881C22" w:rsidRPr="00302FD8">
              <w:rPr>
                <w:rFonts w:ascii="Times New Roman" w:hAnsi="Times New Roman" w:cs="Times New Roman"/>
                <w:sz w:val="20"/>
                <w:szCs w:val="20"/>
              </w:rPr>
              <w:t>kód</w:t>
            </w:r>
          </w:p>
        </w:tc>
        <w:tc>
          <w:tcPr>
            <w:tcW w:w="3657" w:type="dxa"/>
          </w:tcPr>
          <w:p w:rsidR="00881C22" w:rsidRPr="00302FD8" w:rsidRDefault="00881C22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FD8">
              <w:rPr>
                <w:rFonts w:ascii="Times New Roman" w:hAnsi="Times New Roman" w:cs="Times New Roman"/>
                <w:sz w:val="20"/>
                <w:szCs w:val="20"/>
              </w:rPr>
              <w:t>Igazolási kód leírása</w:t>
            </w:r>
          </w:p>
        </w:tc>
        <w:tc>
          <w:tcPr>
            <w:tcW w:w="3657" w:type="dxa"/>
          </w:tcPr>
          <w:p w:rsidR="00881C22" w:rsidRPr="00302FD8" w:rsidRDefault="00C766D6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Alkalmazási kör</w:t>
            </w:r>
          </w:p>
        </w:tc>
      </w:tr>
      <w:tr w:rsidR="009B0BBF" w:rsidTr="003E0A4E">
        <w:trPr>
          <w:trHeight w:val="1150"/>
          <w:jc w:val="center"/>
        </w:trPr>
        <w:tc>
          <w:tcPr>
            <w:tcW w:w="1842" w:type="dxa"/>
            <w:vAlign w:val="center"/>
          </w:tcPr>
          <w:p w:rsidR="009B0BBF" w:rsidRPr="00782A4C" w:rsidRDefault="008D7A6F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9B0BBF" w:rsidRPr="00782A4C">
              <w:rPr>
                <w:rFonts w:ascii="Times New Roman" w:hAnsi="Times New Roman" w:cs="Times New Roman"/>
                <w:sz w:val="20"/>
                <w:szCs w:val="20"/>
              </w:rPr>
              <w:t>ehozatal</w:t>
            </w:r>
          </w:p>
        </w:tc>
        <w:tc>
          <w:tcPr>
            <w:tcW w:w="1504" w:type="dxa"/>
            <w:vAlign w:val="center"/>
          </w:tcPr>
          <w:p w:rsidR="009B0BBF" w:rsidRPr="00302FD8" w:rsidRDefault="009B0BBF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3173</w:t>
            </w:r>
          </w:p>
        </w:tc>
        <w:tc>
          <w:tcPr>
            <w:tcW w:w="3657" w:type="dxa"/>
          </w:tcPr>
          <w:p w:rsidR="009B0BBF" w:rsidRPr="0068398E" w:rsidRDefault="00304B1B" w:rsidP="00304B1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9B0BBF"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="009B0BBF" w:rsidRPr="0068398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kibocsátott importengedély a 160/2011. (VIII. 18.) Korm. rendelet hatálya alá tartozó haditechnikai termék</w:t>
            </w:r>
            <w:r w:rsidR="00AE5C09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="009B0BBF" w:rsidRPr="0068398E">
              <w:rPr>
                <w:rFonts w:ascii="Times New Roman" w:hAnsi="Times New Roman" w:cs="Times New Roman"/>
                <w:bCs/>
                <w:sz w:val="20"/>
                <w:szCs w:val="20"/>
              </w:rPr>
              <w:t>re (harmadik országos kereskedelem)</w:t>
            </w:r>
            <w:r w:rsidR="009B0BBF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9B0BBF" w:rsidRPr="00302FD8" w:rsidRDefault="009B0BBF" w:rsidP="008355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</w:t>
            </w: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haditechnikai eszközök és szolgáltatások kivitelének, behozatalának, transzferjének és tranzitjának engedélyezéséről, valamint a vállalkozások tanúsításáról</w:t>
            </w:r>
            <w:r w:rsidRPr="008355A1">
              <w:rPr>
                <w:rFonts w:ascii="Times New Roman" w:hAnsi="Times New Roman" w:cs="Times New Roman"/>
                <w:sz w:val="20"/>
                <w:szCs w:val="20"/>
              </w:rPr>
              <w:t xml:space="preserve"> szóló 160/2011. (VIII. 18.) Korm. rendelet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1. melléklet I-XXVI. fejezetébe tartozó termékek esetében.</w:t>
            </w:r>
          </w:p>
        </w:tc>
      </w:tr>
      <w:tr w:rsidR="009B0BBF" w:rsidTr="00FA6CE3">
        <w:trPr>
          <w:trHeight w:val="1150"/>
          <w:jc w:val="center"/>
        </w:trPr>
        <w:tc>
          <w:tcPr>
            <w:tcW w:w="1842" w:type="dxa"/>
            <w:vAlign w:val="center"/>
          </w:tcPr>
          <w:p w:rsidR="009B0BBF" w:rsidRPr="00782A4C" w:rsidRDefault="009B0BBF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9B0BBF" w:rsidRPr="00302FD8" w:rsidRDefault="009B0BBF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3177</w:t>
            </w:r>
          </w:p>
        </w:tc>
        <w:tc>
          <w:tcPr>
            <w:tcW w:w="3657" w:type="dxa"/>
          </w:tcPr>
          <w:p w:rsidR="009B0BBF" w:rsidRPr="00302FD8" w:rsidRDefault="009B0BBF" w:rsidP="008355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355A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04B1B"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kibocsátott exportengedély a 160/2011. (VIII. 18.) Korm. rendelet hatálya alá tartozó haditechnikai termék</w:t>
            </w:r>
            <w:r w:rsidR="00AE5C09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re (harmadik országos kereskedelem)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9B0BBF" w:rsidRDefault="009B0BBF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55A1" w:rsidTr="008355A1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8355A1" w:rsidRPr="00782A4C" w:rsidRDefault="008355A1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</w:p>
        </w:tc>
        <w:tc>
          <w:tcPr>
            <w:tcW w:w="1504" w:type="dxa"/>
            <w:vAlign w:val="center"/>
          </w:tcPr>
          <w:p w:rsidR="008355A1" w:rsidRDefault="008355A1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E020</w:t>
            </w:r>
          </w:p>
        </w:tc>
        <w:tc>
          <w:tcPr>
            <w:tcW w:w="3657" w:type="dxa"/>
            <w:vAlign w:val="center"/>
          </w:tcPr>
          <w:p w:rsidR="008355A1" w:rsidRPr="008355A1" w:rsidRDefault="008355A1" w:rsidP="008355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Tűzfegyverek kiviteli engedélye (258/2012/EU rendelet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)</w:t>
            </w:r>
            <w:r w:rsidR="008A3520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</w:tcPr>
          <w:p w:rsidR="008355A1" w:rsidRDefault="008355A1" w:rsidP="00604D6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55A1">
              <w:rPr>
                <w:rFonts w:ascii="Times New Roman" w:hAnsi="Times New Roman" w:cs="Times New Roman"/>
                <w:sz w:val="20"/>
                <w:szCs w:val="20"/>
              </w:rPr>
              <w:t xml:space="preserve">A </w:t>
            </w: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haditechnikai eszközök és szolgáltatások kivitelének, behozatalának, transzferjének és tranzitjának engedélyezéséről, valamint a vállalkozások tanúsításáról</w:t>
            </w:r>
            <w:r w:rsidRPr="008355A1">
              <w:rPr>
                <w:rFonts w:ascii="Times New Roman" w:hAnsi="Times New Roman" w:cs="Times New Roman"/>
                <w:sz w:val="20"/>
                <w:szCs w:val="20"/>
              </w:rPr>
              <w:t xml:space="preserve"> szóló 160/2011. (VIII. 18.) Korm. rendelet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</w:t>
            </w: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. melléklet I. fejezetének a)</w:t>
            </w:r>
            <w:proofErr w:type="spellStart"/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-c</w:t>
            </w:r>
            <w:proofErr w:type="spellEnd"/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) pontjaiban é</w:t>
            </w:r>
            <w:r w:rsidR="00AE5C09">
              <w:rPr>
                <w:rFonts w:ascii="Times New Roman" w:hAnsi="Times New Roman" w:cs="Times New Roman"/>
                <w:bCs/>
                <w:sz w:val="20"/>
                <w:szCs w:val="20"/>
              </w:rPr>
              <w:t>s III. fejezeté</w:t>
            </w:r>
            <w:r w:rsidR="008A3520">
              <w:rPr>
                <w:rFonts w:ascii="Times New Roman" w:hAnsi="Times New Roman" w:cs="Times New Roman"/>
                <w:bCs/>
                <w:sz w:val="20"/>
                <w:szCs w:val="20"/>
              </w:rPr>
              <w:t>ben</w:t>
            </w:r>
            <w:r w:rsidR="00604D69">
              <w:rPr>
                <w:rFonts w:ascii="Times New Roman" w:hAnsi="Times New Roman" w:cs="Times New Roman"/>
                <w:bCs/>
                <w:sz w:val="20"/>
                <w:szCs w:val="20"/>
              </w:rPr>
              <w:t>, valamint</w:t>
            </w:r>
            <w:r w:rsidR="00AE5C0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AE5C09" w:rsidRPr="00B32C4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32C4B" w:rsidRPr="00604D69">
              <w:rPr>
                <w:rFonts w:ascii="Times New Roman" w:hAnsi="Times New Roman" w:cs="Times New Roman"/>
                <w:sz w:val="20"/>
                <w:szCs w:val="20"/>
              </w:rPr>
              <w:t>az Egyesült Nemzeteknek a nemzetközi szervezett bűnözés elleni egyezményét kiegészítő, a tűzfegyverek, részeik, alkotóelemeik és a lőszerek tiltott gyártásáról és kereskedelméről szóló jegyzőkönyve (az ENSZ tűzfegyverekről szóló jegyzőkönyve) 10. cikkének végrehajtásáról, valamint a tűzfegyverek, tűzfegyverdarabok, alkotóelemeik és lőszereik kiviteli engedélyezési, behozatali és tranzit szabályainak létrehozásáról</w:t>
            </w:r>
            <w:r w:rsidR="00604D6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32C4B" w:rsidRPr="00B32C4B">
              <w:rPr>
                <w:rFonts w:ascii="Times New Roman" w:hAnsi="Times New Roman" w:cs="Times New Roman"/>
                <w:sz w:val="20"/>
                <w:szCs w:val="20"/>
              </w:rPr>
              <w:t>szóló</w:t>
            </w:r>
            <w:r w:rsidR="00B32C4B">
              <w:rPr>
                <w:rFonts w:ascii="Times New Roman" w:hAnsi="Times New Roman" w:cs="Times New Roman"/>
                <w:sz w:val="20"/>
                <w:szCs w:val="20"/>
              </w:rPr>
              <w:t xml:space="preserve"> 2012. március 14-i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AE5C0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258/2012/EU európai parlamenti és tanácsi rendelet I. mellékletében is felsorolt haditechnikai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termékek esetében.</w:t>
            </w:r>
          </w:p>
        </w:tc>
      </w:tr>
      <w:tr w:rsidR="008355A1" w:rsidTr="008355A1">
        <w:trPr>
          <w:trHeight w:val="232"/>
          <w:jc w:val="center"/>
        </w:trPr>
        <w:tc>
          <w:tcPr>
            <w:tcW w:w="1842" w:type="dxa"/>
            <w:vMerge/>
          </w:tcPr>
          <w:p w:rsidR="008355A1" w:rsidRDefault="008355A1" w:rsidP="00302FD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8355A1" w:rsidRDefault="008355A1" w:rsidP="008355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Y934</w:t>
            </w:r>
          </w:p>
        </w:tc>
        <w:tc>
          <w:tcPr>
            <w:tcW w:w="3657" w:type="dxa"/>
            <w:vAlign w:val="center"/>
          </w:tcPr>
          <w:p w:rsidR="008355A1" w:rsidRPr="008355A1" w:rsidRDefault="008355A1" w:rsidP="0020771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355A1">
              <w:rPr>
                <w:rFonts w:ascii="Times New Roman" w:hAnsi="Times New Roman" w:cs="Times New Roman"/>
                <w:sz w:val="20"/>
                <w:szCs w:val="20"/>
              </w:rPr>
              <w:t xml:space="preserve"> 258/2012/EU rendelet tűzfegyverek, tűzfegyverdarabok, alkotóelemeik és lőszereik kivitelére vonatkozó rendelkezései által nem érintett termék</w:t>
            </w:r>
            <w:r w:rsidR="008A3520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8355A1" w:rsidRDefault="008355A1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81C22" w:rsidTr="006F5C47">
        <w:trPr>
          <w:trHeight w:val="270"/>
          <w:jc w:val="center"/>
        </w:trPr>
        <w:tc>
          <w:tcPr>
            <w:tcW w:w="10660" w:type="dxa"/>
            <w:gridSpan w:val="4"/>
          </w:tcPr>
          <w:p w:rsidR="00881C22" w:rsidRPr="00881C22" w:rsidRDefault="00881C22" w:rsidP="00881C2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81C22">
              <w:rPr>
                <w:rFonts w:ascii="Times New Roman" w:hAnsi="Times New Roman" w:cs="Times New Roman"/>
                <w:b/>
                <w:sz w:val="20"/>
                <w:szCs w:val="20"/>
              </w:rPr>
              <w:t>Kettős felhasználású termékek</w:t>
            </w:r>
          </w:p>
        </w:tc>
      </w:tr>
      <w:tr w:rsidR="00207718" w:rsidTr="00B74819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207718" w:rsidRPr="00782A4C" w:rsidRDefault="002077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207718" w:rsidRPr="00302FD8" w:rsidRDefault="00207718" w:rsidP="00F92F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0600</w:t>
            </w:r>
          </w:p>
        </w:tc>
        <w:tc>
          <w:tcPr>
            <w:tcW w:w="3657" w:type="dxa"/>
          </w:tcPr>
          <w:p w:rsidR="00207718" w:rsidRPr="00302FD8" w:rsidRDefault="00F92F88" w:rsidP="00F92F8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Nemzetközi Importigazolás köteles kettős felhasználású termék.</w:t>
            </w:r>
          </w:p>
        </w:tc>
        <w:tc>
          <w:tcPr>
            <w:tcW w:w="3657" w:type="dxa"/>
            <w:vMerge w:val="restart"/>
            <w:vAlign w:val="center"/>
          </w:tcPr>
          <w:p w:rsidR="00207718" w:rsidRPr="00302FD8" w:rsidRDefault="00B74819" w:rsidP="00B7481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B74819">
              <w:rPr>
                <w:rFonts w:ascii="Times New Roman" w:hAnsi="Times New Roman" w:cs="Times New Roman"/>
                <w:sz w:val="20"/>
                <w:szCs w:val="20"/>
              </w:rPr>
              <w:t xml:space="preserve"> kettős felhasználású termékek külkereskedelmi forgalmának engedélyezéséről szóló </w:t>
            </w:r>
            <w:r w:rsidRPr="00AE5C09">
              <w:rPr>
                <w:rFonts w:ascii="Times New Roman" w:hAnsi="Times New Roman" w:cs="Times New Roman"/>
                <w:sz w:val="20"/>
                <w:szCs w:val="20"/>
              </w:rPr>
              <w:t>13/2011. (II. 22.)</w:t>
            </w:r>
            <w:r w:rsidRPr="00B7481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Korm. rendelet 21. § (1) bekezdésében említett termékek esetében.</w:t>
            </w:r>
          </w:p>
        </w:tc>
      </w:tr>
      <w:tr w:rsidR="00207718" w:rsidTr="00BF2293">
        <w:trPr>
          <w:trHeight w:val="232"/>
          <w:jc w:val="center"/>
        </w:trPr>
        <w:tc>
          <w:tcPr>
            <w:tcW w:w="1842" w:type="dxa"/>
            <w:vMerge/>
            <w:vAlign w:val="center"/>
          </w:tcPr>
          <w:p w:rsidR="00207718" w:rsidRPr="00782A4C" w:rsidRDefault="002077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207718" w:rsidRDefault="00207718" w:rsidP="00F92F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0572</w:t>
            </w:r>
          </w:p>
        </w:tc>
        <w:tc>
          <w:tcPr>
            <w:tcW w:w="3657" w:type="dxa"/>
          </w:tcPr>
          <w:p w:rsidR="00207718" w:rsidRPr="00302FD8" w:rsidRDefault="00F92F88" w:rsidP="00F92F8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kettős felhasználású termék behozatalához Nemzetközi Importigazolás nem szükséges vagy nem kettős felhasználású termék.</w:t>
            </w:r>
          </w:p>
        </w:tc>
        <w:tc>
          <w:tcPr>
            <w:tcW w:w="3657" w:type="dxa"/>
            <w:vMerge/>
          </w:tcPr>
          <w:p w:rsidR="00207718" w:rsidRPr="00302FD8" w:rsidRDefault="0020771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07718" w:rsidTr="00BF2293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207718" w:rsidRPr="00782A4C" w:rsidRDefault="002077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BF2293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BF2293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207718" w:rsidRPr="00302FD8" w:rsidRDefault="00207718" w:rsidP="00F92F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X002</w:t>
            </w:r>
          </w:p>
        </w:tc>
        <w:tc>
          <w:tcPr>
            <w:tcW w:w="3657" w:type="dxa"/>
          </w:tcPr>
          <w:p w:rsidR="00207718" w:rsidRPr="00302FD8" w:rsidRDefault="00F92F88" w:rsidP="00F92F8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kettős felhasználású termékekre vonatkozó kiviteli engedély (428/2009/EK rendelet és módosításai).</w:t>
            </w:r>
          </w:p>
        </w:tc>
        <w:tc>
          <w:tcPr>
            <w:tcW w:w="3657" w:type="dxa"/>
            <w:vMerge w:val="restart"/>
          </w:tcPr>
          <w:p w:rsidR="00207718" w:rsidRPr="00302FD8" w:rsidRDefault="00207718" w:rsidP="0020771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207718">
              <w:rPr>
                <w:rFonts w:ascii="Times New Roman" w:hAnsi="Times New Roman" w:cs="Times New Roman"/>
                <w:sz w:val="20"/>
                <w:szCs w:val="20"/>
              </w:rPr>
              <w:t xml:space="preserve"> kettős felhasználású termékek kivitelére, transzferjére, brókertevékenységére és tranzitjára vonatkozó közösségi ellenőrzési rendszer kialakításáról szóló</w:t>
            </w:r>
            <w:r w:rsidR="00B32C4B">
              <w:rPr>
                <w:rFonts w:ascii="Times New Roman" w:hAnsi="Times New Roman" w:cs="Times New Roman"/>
                <w:sz w:val="20"/>
                <w:szCs w:val="20"/>
              </w:rPr>
              <w:t xml:space="preserve"> 2009. május 5-i</w:t>
            </w:r>
            <w:r w:rsidRPr="00207718">
              <w:rPr>
                <w:rFonts w:ascii="Times New Roman" w:hAnsi="Times New Roman" w:cs="Times New Roman"/>
                <w:sz w:val="20"/>
                <w:szCs w:val="20"/>
              </w:rPr>
              <w:t xml:space="preserve"> 428/2009/EK tanácsi rendelet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I. mellékletében szereplő termékek esetében.</w:t>
            </w:r>
          </w:p>
        </w:tc>
      </w:tr>
      <w:tr w:rsidR="00207718" w:rsidTr="00111E52">
        <w:trPr>
          <w:trHeight w:val="232"/>
          <w:jc w:val="center"/>
        </w:trPr>
        <w:tc>
          <w:tcPr>
            <w:tcW w:w="1842" w:type="dxa"/>
            <w:vMerge/>
          </w:tcPr>
          <w:p w:rsidR="00207718" w:rsidRPr="00782A4C" w:rsidRDefault="00207718" w:rsidP="00782A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207718" w:rsidRDefault="00207718" w:rsidP="00F92F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Y901</w:t>
            </w:r>
          </w:p>
        </w:tc>
        <w:tc>
          <w:tcPr>
            <w:tcW w:w="3657" w:type="dxa"/>
            <w:vAlign w:val="center"/>
          </w:tcPr>
          <w:p w:rsidR="00207718" w:rsidRPr="00302FD8" w:rsidRDefault="00F92F88" w:rsidP="00111E5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kettős felhasználású termékek jegyzékében nem szereplő termék.</w:t>
            </w:r>
          </w:p>
        </w:tc>
        <w:tc>
          <w:tcPr>
            <w:tcW w:w="3657" w:type="dxa"/>
            <w:vMerge/>
          </w:tcPr>
          <w:p w:rsidR="00207718" w:rsidRPr="00302FD8" w:rsidRDefault="0020771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166F9" w:rsidTr="0070659C">
        <w:trPr>
          <w:trHeight w:val="232"/>
          <w:jc w:val="center"/>
        </w:trPr>
        <w:tc>
          <w:tcPr>
            <w:tcW w:w="10660" w:type="dxa"/>
            <w:gridSpan w:val="4"/>
          </w:tcPr>
          <w:p w:rsidR="001166F9" w:rsidRPr="001166F9" w:rsidRDefault="001166F9" w:rsidP="001166F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166F9">
              <w:rPr>
                <w:rFonts w:ascii="Times New Roman" w:hAnsi="Times New Roman" w:cs="Times New Roman"/>
                <w:b/>
                <w:sz w:val="20"/>
                <w:szCs w:val="20"/>
              </w:rPr>
              <w:t>Külkereskedelmi korlátozás al</w:t>
            </w:r>
            <w:r w:rsidR="000B33E0">
              <w:rPr>
                <w:rFonts w:ascii="Times New Roman" w:hAnsi="Times New Roman" w:cs="Times New Roman"/>
                <w:b/>
                <w:sz w:val="20"/>
                <w:szCs w:val="20"/>
              </w:rPr>
              <w:t>á tartozó haditechnikai vagy ke</w:t>
            </w:r>
            <w:r w:rsidRPr="001166F9">
              <w:rPr>
                <w:rFonts w:ascii="Times New Roman" w:hAnsi="Times New Roman" w:cs="Times New Roman"/>
                <w:b/>
                <w:sz w:val="20"/>
                <w:szCs w:val="20"/>
              </w:rPr>
              <w:t>ttős felhasználású termékek</w:t>
            </w:r>
          </w:p>
        </w:tc>
      </w:tr>
      <w:tr w:rsidR="00AE5C09" w:rsidRPr="00302FD8" w:rsidTr="00AE5C09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AE5C09" w:rsidRPr="00782A4C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kivitel,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AE5C09" w:rsidRPr="00302FD8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C052</w:t>
            </w:r>
          </w:p>
        </w:tc>
        <w:tc>
          <w:tcPr>
            <w:tcW w:w="3657" w:type="dxa"/>
          </w:tcPr>
          <w:p w:rsidR="00AE5C09" w:rsidRPr="001166F9" w:rsidRDefault="00AE5C09" w:rsidP="00AE5C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166F9">
              <w:rPr>
                <w:rFonts w:ascii="Times New Roman" w:hAnsi="Times New Roman" w:cs="Times New Roman"/>
                <w:bCs/>
                <w:sz w:val="20"/>
                <w:szCs w:val="20"/>
              </w:rPr>
              <w:t>Exportengedély korlátozás alá eső termékekre és technológiákra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AE5C09" w:rsidRPr="00302FD8" w:rsidRDefault="00AE5C09" w:rsidP="00AE5C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166F9">
              <w:rPr>
                <w:rFonts w:ascii="Times New Roman" w:hAnsi="Times New Roman" w:cs="Times New Roman"/>
                <w:bCs/>
                <w:sz w:val="20"/>
                <w:szCs w:val="20"/>
              </w:rPr>
              <w:t>A külkereskedelmi korlátozást elrendelő uniós rendeletek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[pl. </w:t>
            </w:r>
            <w:r w:rsidRPr="001166F9">
              <w:rPr>
                <w:rFonts w:ascii="Times New Roman" w:hAnsi="Times New Roman" w:cs="Times New Roman"/>
                <w:bCs/>
                <w:sz w:val="20"/>
                <w:szCs w:val="20"/>
              </w:rPr>
              <w:t>az Iránnal szembeni korlátozó intézkedésekről és a 961/2010/EU rendelet hatályon kívül helyezésér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ől szóló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2012. március 23-i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267/2012/EU tanácsi rendelet]</w:t>
            </w:r>
            <w:r w:rsidRPr="001166F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hatálya alá tartozó termékek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esetében.</w:t>
            </w:r>
          </w:p>
        </w:tc>
      </w:tr>
      <w:tr w:rsidR="00AE5C09" w:rsidRPr="00302FD8" w:rsidTr="001166F9">
        <w:trPr>
          <w:trHeight w:val="233"/>
          <w:jc w:val="center"/>
        </w:trPr>
        <w:tc>
          <w:tcPr>
            <w:tcW w:w="1842" w:type="dxa"/>
            <w:vMerge/>
            <w:vAlign w:val="center"/>
          </w:tcPr>
          <w:p w:rsidR="00AE5C09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AE5C09" w:rsidRPr="00302FD8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Y920</w:t>
            </w:r>
          </w:p>
        </w:tc>
        <w:tc>
          <w:tcPr>
            <w:tcW w:w="3657" w:type="dxa"/>
            <w:vAlign w:val="center"/>
          </w:tcPr>
          <w:p w:rsidR="00AE5C09" w:rsidRPr="001166F9" w:rsidRDefault="00AE5C09" w:rsidP="00AE5C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166F9">
              <w:rPr>
                <w:rFonts w:ascii="Times New Roman" w:hAnsi="Times New Roman" w:cs="Times New Roman"/>
                <w:bCs/>
                <w:sz w:val="20"/>
                <w:szCs w:val="20"/>
              </w:rPr>
              <w:t>Az intézkedéshez kapcsolt lábjegyzetben szereplő termékektől eltérő termék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AE5C09" w:rsidRDefault="00AE5C09" w:rsidP="00BA0D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E5C09" w:rsidRPr="00302FD8" w:rsidTr="001166F9">
        <w:trPr>
          <w:trHeight w:val="233"/>
          <w:jc w:val="center"/>
        </w:trPr>
        <w:tc>
          <w:tcPr>
            <w:tcW w:w="1842" w:type="dxa"/>
            <w:vMerge/>
            <w:vAlign w:val="center"/>
          </w:tcPr>
          <w:p w:rsidR="00AE5C09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AE5C09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Y921</w:t>
            </w:r>
          </w:p>
        </w:tc>
        <w:tc>
          <w:tcPr>
            <w:tcW w:w="3657" w:type="dxa"/>
            <w:vAlign w:val="center"/>
          </w:tcPr>
          <w:p w:rsidR="00AE5C09" w:rsidRPr="001166F9" w:rsidRDefault="00AE5C09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Tilalom alól mentesített áruk.</w:t>
            </w:r>
          </w:p>
        </w:tc>
        <w:tc>
          <w:tcPr>
            <w:tcW w:w="3657" w:type="dxa"/>
            <w:vMerge/>
          </w:tcPr>
          <w:p w:rsidR="00AE5C09" w:rsidRDefault="00AE5C09" w:rsidP="00BA0D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E5C09" w:rsidRPr="00302FD8" w:rsidTr="001166F9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AE5C09" w:rsidRDefault="008D7A6F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AE5C09">
              <w:rPr>
                <w:rFonts w:ascii="Times New Roman" w:hAnsi="Times New Roman" w:cs="Times New Roman"/>
                <w:sz w:val="20"/>
                <w:szCs w:val="20"/>
              </w:rPr>
              <w:t>ehozatal</w:t>
            </w:r>
          </w:p>
        </w:tc>
        <w:tc>
          <w:tcPr>
            <w:tcW w:w="1504" w:type="dxa"/>
            <w:vAlign w:val="center"/>
          </w:tcPr>
          <w:p w:rsidR="00AE5C09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Y920</w:t>
            </w:r>
          </w:p>
        </w:tc>
        <w:tc>
          <w:tcPr>
            <w:tcW w:w="3657" w:type="dxa"/>
            <w:vAlign w:val="center"/>
          </w:tcPr>
          <w:p w:rsidR="00AE5C09" w:rsidRPr="001166F9" w:rsidRDefault="00AE5C09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Az intézkedéshez kapcsolt lábjegyzetben szereplő termékektől eltérő termék.</w:t>
            </w:r>
          </w:p>
        </w:tc>
        <w:tc>
          <w:tcPr>
            <w:tcW w:w="3657" w:type="dxa"/>
            <w:vMerge/>
          </w:tcPr>
          <w:p w:rsidR="00AE5C09" w:rsidRDefault="00AE5C09" w:rsidP="00BA0D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E5C09" w:rsidRPr="00302FD8" w:rsidTr="001166F9">
        <w:trPr>
          <w:trHeight w:val="233"/>
          <w:jc w:val="center"/>
        </w:trPr>
        <w:tc>
          <w:tcPr>
            <w:tcW w:w="1842" w:type="dxa"/>
            <w:vMerge/>
            <w:vAlign w:val="center"/>
          </w:tcPr>
          <w:p w:rsidR="00AE5C09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AE5C09" w:rsidRDefault="00AE5C09" w:rsidP="00BA0D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Y921</w:t>
            </w:r>
          </w:p>
        </w:tc>
        <w:tc>
          <w:tcPr>
            <w:tcW w:w="3657" w:type="dxa"/>
            <w:vAlign w:val="center"/>
          </w:tcPr>
          <w:p w:rsidR="00AE5C09" w:rsidRPr="001166F9" w:rsidRDefault="00AE5C09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Tilalom alól mentesített áruk.</w:t>
            </w:r>
          </w:p>
        </w:tc>
        <w:tc>
          <w:tcPr>
            <w:tcW w:w="3657" w:type="dxa"/>
            <w:vMerge/>
          </w:tcPr>
          <w:p w:rsidR="00AE5C09" w:rsidRDefault="00AE5C09" w:rsidP="00BA0D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1166F9">
        <w:trPr>
          <w:trHeight w:val="405"/>
          <w:jc w:val="center"/>
        </w:trPr>
        <w:tc>
          <w:tcPr>
            <w:tcW w:w="10660" w:type="dxa"/>
            <w:gridSpan w:val="4"/>
            <w:vAlign w:val="center"/>
          </w:tcPr>
          <w:p w:rsidR="0068398E" w:rsidRPr="0068398E" w:rsidRDefault="0068398E" w:rsidP="001166F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Radioaktív anyagok</w:t>
            </w:r>
          </w:p>
        </w:tc>
      </w:tr>
      <w:tr w:rsidR="001941F2" w:rsidTr="00BF2293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1941F2" w:rsidRPr="00782A4C" w:rsidRDefault="001941F2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1941F2" w:rsidRPr="00302FD8" w:rsidRDefault="001941F2" w:rsidP="001941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3419</w:t>
            </w:r>
          </w:p>
        </w:tc>
        <w:tc>
          <w:tcPr>
            <w:tcW w:w="3657" w:type="dxa"/>
          </w:tcPr>
          <w:p w:rsidR="001941F2" w:rsidRPr="001941F2" w:rsidRDefault="00304B1B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kiadott behozatali tevékenységi engedély</w:t>
            </w:r>
            <w:r w:rsidR="001941F2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1941F2" w:rsidRPr="00302FD8" w:rsidRDefault="001941F2" w:rsidP="0006555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  <w:r w:rsidRPr="00207718">
              <w:rPr>
                <w:rFonts w:ascii="Times New Roman" w:hAnsi="Times New Roman" w:cs="Times New Roman"/>
                <w:bCs/>
                <w:sz w:val="20"/>
                <w:szCs w:val="20"/>
              </w:rPr>
              <w:t>z egyes áruk, szolgáltatások és anyagi értéket képviselő jogok vámhatárt vagy országhatárt átlépő kereskedelméről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52/2012. (III. 28.) Korm. rendelet 1. melléklet 1. pont 1.1. alpontjában szereplő anyagok esetében.</w:t>
            </w:r>
          </w:p>
        </w:tc>
      </w:tr>
      <w:tr w:rsidR="001941F2" w:rsidTr="00BF2293">
        <w:trPr>
          <w:trHeight w:val="232"/>
          <w:jc w:val="center"/>
        </w:trPr>
        <w:tc>
          <w:tcPr>
            <w:tcW w:w="1842" w:type="dxa"/>
            <w:vMerge/>
            <w:vAlign w:val="center"/>
          </w:tcPr>
          <w:p w:rsidR="001941F2" w:rsidRPr="00782A4C" w:rsidRDefault="001941F2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941F2" w:rsidRDefault="001941F2" w:rsidP="001941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</w:tc>
        <w:tc>
          <w:tcPr>
            <w:tcW w:w="3657" w:type="dxa"/>
          </w:tcPr>
          <w:p w:rsidR="001941F2" w:rsidRPr="001941F2" w:rsidRDefault="001941F2" w:rsidP="00065552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941F2" w:rsidRDefault="001941F2" w:rsidP="008A35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1941F2" w:rsidTr="00A45781">
        <w:trPr>
          <w:trHeight w:val="570"/>
          <w:jc w:val="center"/>
        </w:trPr>
        <w:tc>
          <w:tcPr>
            <w:tcW w:w="1842" w:type="dxa"/>
            <w:vMerge w:val="restart"/>
            <w:vAlign w:val="center"/>
          </w:tcPr>
          <w:p w:rsidR="001941F2" w:rsidRPr="00782A4C" w:rsidRDefault="00BF2293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A45781" w:rsidRDefault="00A45781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41F2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3420</w:t>
            </w:r>
          </w:p>
          <w:p w:rsidR="001941F2" w:rsidRPr="00302FD8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  <w:vAlign w:val="center"/>
          </w:tcPr>
          <w:p w:rsidR="001941F2" w:rsidRPr="001941F2" w:rsidRDefault="00304B1B" w:rsidP="00A457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kiadott </w:t>
            </w:r>
            <w:proofErr w:type="spellStart"/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reexport</w:t>
            </w:r>
            <w:proofErr w:type="spellEnd"/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tevékenységi engedély</w:t>
            </w:r>
            <w:r w:rsidR="001941F2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941F2" w:rsidRPr="00302FD8" w:rsidRDefault="001941F2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41F2" w:rsidTr="001941F2">
        <w:trPr>
          <w:trHeight w:val="570"/>
          <w:jc w:val="center"/>
        </w:trPr>
        <w:tc>
          <w:tcPr>
            <w:tcW w:w="1842" w:type="dxa"/>
            <w:vMerge/>
          </w:tcPr>
          <w:p w:rsidR="001941F2" w:rsidRPr="00782A4C" w:rsidRDefault="001941F2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941F2" w:rsidRDefault="001941F2" w:rsidP="001941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</w:tc>
        <w:tc>
          <w:tcPr>
            <w:tcW w:w="3657" w:type="dxa"/>
          </w:tcPr>
          <w:p w:rsidR="001941F2" w:rsidRPr="001941F2" w:rsidRDefault="001941F2" w:rsidP="001941F2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941F2" w:rsidRPr="00302FD8" w:rsidRDefault="001941F2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5B2F3D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486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Polgári </w:t>
            </w:r>
            <w:r w:rsidR="00684866">
              <w:rPr>
                <w:rFonts w:ascii="Times New Roman" w:hAnsi="Times New Roman" w:cs="Times New Roman"/>
                <w:b/>
                <w:sz w:val="20"/>
                <w:szCs w:val="20"/>
              </w:rPr>
              <w:t>használatra engedélyezett lő</w:t>
            </w: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fegyverek és lőszerek</w:t>
            </w:r>
            <w:r w:rsidR="00684866">
              <w:rPr>
                <w:rFonts w:ascii="Times New Roman" w:hAnsi="Times New Roman" w:cs="Times New Roman"/>
                <w:b/>
                <w:sz w:val="20"/>
                <w:szCs w:val="20"/>
              </w:rPr>
              <w:t>, valamint közbiztonságra különösen veszélyes egyes eszközök</w:t>
            </w:r>
          </w:p>
        </w:tc>
      </w:tr>
      <w:tr w:rsidR="008A3520" w:rsidTr="00111E52">
        <w:trPr>
          <w:trHeight w:val="1613"/>
          <w:jc w:val="center"/>
        </w:trPr>
        <w:tc>
          <w:tcPr>
            <w:tcW w:w="1842" w:type="dxa"/>
            <w:vMerge w:val="restart"/>
            <w:vAlign w:val="center"/>
          </w:tcPr>
          <w:p w:rsidR="008A3520" w:rsidRPr="00782A4C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BF2293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BF2293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8A3520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E020</w:t>
            </w:r>
          </w:p>
          <w:p w:rsidR="008A3520" w:rsidRPr="00302FD8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  <w:vAlign w:val="center"/>
          </w:tcPr>
          <w:p w:rsidR="008A3520" w:rsidRPr="00302FD8" w:rsidRDefault="008A3520" w:rsidP="00111E5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55A1">
              <w:rPr>
                <w:rFonts w:ascii="Times New Roman" w:hAnsi="Times New Roman" w:cs="Times New Roman"/>
                <w:bCs/>
                <w:sz w:val="20"/>
                <w:szCs w:val="20"/>
              </w:rPr>
              <w:t>Tűzfegyverek kiviteli engedélye (258/2012/EU rendelet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).</w:t>
            </w:r>
          </w:p>
        </w:tc>
        <w:tc>
          <w:tcPr>
            <w:tcW w:w="3657" w:type="dxa"/>
            <w:vMerge w:val="restart"/>
            <w:vAlign w:val="center"/>
          </w:tcPr>
          <w:p w:rsidR="008A3520" w:rsidRPr="00302FD8" w:rsidRDefault="008A3520" w:rsidP="006848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235024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 Egyesült Nemzeteknek a nemzetközi szervezett bűnözés elleni egyezményét kiegészítő, a tűzfegyverek, részeik, alkotóelemeik és a lőszerek tiltott gyártásáról és kereskedelméről szóló jegyzőkönyve (az ENSZ tűzfegyverekről szóló jegyzőkönyve) 10. cikkének végrehajtásáról, valamint a tűzfegyverek, tűzfegyverdarabok, alkotóelemeik és lőszereik kiviteli engedélyezési, behozatali és tranzit szabályainak létrehozásáról szóló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2012. március 14-i </w:t>
            </w:r>
            <w:r w:rsidRPr="00235024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258/2012/EU </w:t>
            </w:r>
            <w:r w:rsidR="00AE5C09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európai </w:t>
            </w:r>
            <w:r w:rsidRPr="00235024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>parlamenti és tanácsi rendelet</w:t>
            </w:r>
            <w:r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 I. mellékletében szereplő </w:t>
            </w:r>
            <w:r w:rsidR="00684866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>termékek</w:t>
            </w:r>
            <w:r w:rsidR="00B74819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>esetében.</w:t>
            </w:r>
          </w:p>
        </w:tc>
      </w:tr>
      <w:tr w:rsidR="008A3520" w:rsidTr="00111E52">
        <w:trPr>
          <w:trHeight w:val="1612"/>
          <w:jc w:val="center"/>
        </w:trPr>
        <w:tc>
          <w:tcPr>
            <w:tcW w:w="1842" w:type="dxa"/>
            <w:vMerge/>
          </w:tcPr>
          <w:p w:rsidR="008A3520" w:rsidRDefault="008A3520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8A3520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Y934</w:t>
            </w:r>
          </w:p>
        </w:tc>
        <w:tc>
          <w:tcPr>
            <w:tcW w:w="3657" w:type="dxa"/>
            <w:vAlign w:val="center"/>
          </w:tcPr>
          <w:p w:rsidR="008A3520" w:rsidRPr="00302FD8" w:rsidRDefault="008A3520" w:rsidP="00111E5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355A1">
              <w:rPr>
                <w:rFonts w:ascii="Times New Roman" w:hAnsi="Times New Roman" w:cs="Times New Roman"/>
                <w:sz w:val="20"/>
                <w:szCs w:val="20"/>
              </w:rPr>
              <w:t xml:space="preserve"> 258/2012/EU rendelet tűzfegyverek, tűzfegyverdarabok, alkotóelemeik és lőszereik kivitelére vonatkozó rendelkezései által nem érintett termék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8A3520" w:rsidRDefault="008A3520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3F74" w:rsidTr="001166F9">
        <w:trPr>
          <w:trHeight w:val="1612"/>
          <w:jc w:val="center"/>
        </w:trPr>
        <w:tc>
          <w:tcPr>
            <w:tcW w:w="1842" w:type="dxa"/>
            <w:vMerge w:val="restart"/>
            <w:vAlign w:val="center"/>
          </w:tcPr>
          <w:p w:rsidR="00373F74" w:rsidRDefault="00373F74" w:rsidP="00373F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kivitel,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373F74" w:rsidRDefault="00373F74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3428</w:t>
            </w:r>
          </w:p>
        </w:tc>
        <w:tc>
          <w:tcPr>
            <w:tcW w:w="3657" w:type="dxa"/>
            <w:vAlign w:val="center"/>
          </w:tcPr>
          <w:p w:rsidR="00373F74" w:rsidRDefault="00373F74" w:rsidP="001166F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Rendőrség által a 253/2004. (VIII. 31.) Korm. rendelet alapján kiállított kiviteli engedély</w:t>
            </w:r>
            <w:r w:rsidR="00111E5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373F74" w:rsidRDefault="00373F74" w:rsidP="006848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373F7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684866" w:rsidRPr="00684866">
              <w:rPr>
                <w:rFonts w:ascii="Times New Roman" w:hAnsi="Times New Roman" w:cs="Times New Roman"/>
                <w:bCs/>
                <w:sz w:val="20"/>
                <w:szCs w:val="20"/>
              </w:rPr>
              <w:t>lőfegyverekről és lőszerekről szóló</w:t>
            </w:r>
            <w:r w:rsidR="00684866" w:rsidRPr="00684866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 </w:t>
            </w:r>
            <w:r w:rsidR="00684866" w:rsidRPr="0068486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2004. évi XXIV. </w:t>
            </w:r>
            <w:r w:rsidR="0068486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törvény </w:t>
            </w:r>
            <w:r w:rsidR="00684866" w:rsidRPr="00684866">
              <w:rPr>
                <w:rFonts w:ascii="Times New Roman" w:hAnsi="Times New Roman" w:cs="Times New Roman"/>
                <w:bCs/>
                <w:sz w:val="20"/>
                <w:szCs w:val="20"/>
              </w:rPr>
              <w:t>2. § 16., 22. és 38. pontjaiban</w:t>
            </w:r>
            <w:r w:rsidR="0068486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megjelölt termékek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esetében.</w:t>
            </w:r>
            <w:r w:rsidR="00684866" w:rsidRPr="00684866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373F74" w:rsidTr="001166F9">
        <w:trPr>
          <w:trHeight w:val="1612"/>
          <w:jc w:val="center"/>
        </w:trPr>
        <w:tc>
          <w:tcPr>
            <w:tcW w:w="1842" w:type="dxa"/>
            <w:vMerge/>
          </w:tcPr>
          <w:p w:rsidR="00373F74" w:rsidRDefault="00373F74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373F74" w:rsidRDefault="00373F74" w:rsidP="00373F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0674</w:t>
            </w:r>
          </w:p>
        </w:tc>
        <w:tc>
          <w:tcPr>
            <w:tcW w:w="3657" w:type="dxa"/>
            <w:vAlign w:val="center"/>
          </w:tcPr>
          <w:p w:rsidR="00373F74" w:rsidRPr="00373F74" w:rsidRDefault="00373F74" w:rsidP="001166F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3F74">
              <w:rPr>
                <w:rFonts w:ascii="Times New Roman" w:hAnsi="Times New Roman" w:cs="Times New Roman"/>
                <w:bCs/>
                <w:sz w:val="20"/>
                <w:szCs w:val="20"/>
              </w:rPr>
              <w:t>A kiviteli vámeljárásra bejelentett áruk nem tartoznak a 253/2004. (VIII.31.) Korm. rendelet hatálya alá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373F74" w:rsidRDefault="00373F74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4866" w:rsidTr="00684866">
        <w:trPr>
          <w:trHeight w:val="803"/>
          <w:jc w:val="center"/>
        </w:trPr>
        <w:tc>
          <w:tcPr>
            <w:tcW w:w="1842" w:type="dxa"/>
            <w:vMerge w:val="restart"/>
            <w:vAlign w:val="center"/>
          </w:tcPr>
          <w:p w:rsidR="00684866" w:rsidRDefault="00684866" w:rsidP="006848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684866" w:rsidRDefault="00684866" w:rsidP="00373F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3684</w:t>
            </w:r>
          </w:p>
        </w:tc>
        <w:tc>
          <w:tcPr>
            <w:tcW w:w="3657" w:type="dxa"/>
            <w:vAlign w:val="center"/>
          </w:tcPr>
          <w:p w:rsidR="00684866" w:rsidRPr="00684866" w:rsidRDefault="00684866" w:rsidP="001166F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84866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>A Rendőrség által a 253/2004. (VIII.31.) Korm. rendelet alapján kiállított behozatali engedély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684866" w:rsidRDefault="00684866" w:rsidP="006848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373F7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684866">
              <w:rPr>
                <w:rFonts w:ascii="Times New Roman" w:hAnsi="Times New Roman" w:cs="Times New Roman"/>
                <w:bCs/>
                <w:sz w:val="20"/>
                <w:szCs w:val="20"/>
              </w:rPr>
              <w:t>lőfegyverekről és lőszerekről szóló</w:t>
            </w:r>
            <w:r w:rsidRPr="00684866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 </w:t>
            </w:r>
            <w:r w:rsidRPr="0068486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2004. évi XXIV.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törvény </w:t>
            </w:r>
            <w:r w:rsidRPr="00684866">
              <w:rPr>
                <w:rFonts w:ascii="Times New Roman" w:hAnsi="Times New Roman" w:cs="Times New Roman"/>
                <w:bCs/>
                <w:sz w:val="20"/>
                <w:szCs w:val="20"/>
              </w:rPr>
              <w:t>2. § 16., 22. és 38. pontjaiban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megjelölt termékek esetében.</w:t>
            </w:r>
          </w:p>
        </w:tc>
      </w:tr>
      <w:tr w:rsidR="00684866" w:rsidTr="006E1095">
        <w:trPr>
          <w:trHeight w:val="802"/>
          <w:jc w:val="center"/>
        </w:trPr>
        <w:tc>
          <w:tcPr>
            <w:tcW w:w="1842" w:type="dxa"/>
            <w:vMerge/>
            <w:vAlign w:val="center"/>
          </w:tcPr>
          <w:p w:rsidR="00684866" w:rsidRDefault="00684866" w:rsidP="006848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684866" w:rsidRDefault="00684866" w:rsidP="00373F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0685</w:t>
            </w:r>
          </w:p>
        </w:tc>
        <w:tc>
          <w:tcPr>
            <w:tcW w:w="3657" w:type="dxa"/>
            <w:vAlign w:val="center"/>
          </w:tcPr>
          <w:p w:rsidR="00684866" w:rsidRPr="00684866" w:rsidRDefault="00684866" w:rsidP="001166F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84866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>A behozatali vámeljárásra bejelentett áruk nem tartoznak a 253/2004. (VIII.31.) Korm. rendelet hatálya alá</w:t>
            </w:r>
            <w:r w:rsidR="00111E52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684866" w:rsidRDefault="00684866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2E18" w:rsidTr="00A45781">
        <w:trPr>
          <w:trHeight w:val="803"/>
          <w:jc w:val="center"/>
        </w:trPr>
        <w:tc>
          <w:tcPr>
            <w:tcW w:w="1842" w:type="dxa"/>
            <w:vMerge w:val="restart"/>
            <w:vAlign w:val="center"/>
          </w:tcPr>
          <w:p w:rsidR="004A2E18" w:rsidRDefault="004A2E18" w:rsidP="004A2E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4A2E18" w:rsidRDefault="004A2E18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3176</w:t>
            </w:r>
          </w:p>
          <w:p w:rsidR="004A2E18" w:rsidRDefault="004A2E18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  <w:vAlign w:val="center"/>
          </w:tcPr>
          <w:p w:rsidR="004A2E18" w:rsidRPr="00373F74" w:rsidRDefault="00304B1B" w:rsidP="00304B1B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  <w:r w:rsidR="004A2E18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="004A2E18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kiadott importengedély az 52/2012. (III. 28.) Korm. rendelet hatálya alá tartozó termék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="004A2E18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re.</w:t>
            </w:r>
          </w:p>
        </w:tc>
        <w:tc>
          <w:tcPr>
            <w:tcW w:w="3657" w:type="dxa"/>
            <w:vMerge w:val="restart"/>
            <w:vAlign w:val="center"/>
          </w:tcPr>
          <w:p w:rsidR="004A2E18" w:rsidRDefault="004A2E18" w:rsidP="00782E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  <w:r w:rsidRPr="00207718">
              <w:rPr>
                <w:rFonts w:ascii="Times New Roman" w:hAnsi="Times New Roman" w:cs="Times New Roman"/>
                <w:bCs/>
                <w:sz w:val="20"/>
                <w:szCs w:val="20"/>
              </w:rPr>
              <w:t>z egyes áruk, szolgáltatások és anyagi értéket képviselő jogok vámhatárt vagy országhatárt átlépő kereskedelméről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52/2012. (III. 28.) Korm. r</w:t>
            </w:r>
            <w:r w:rsidR="00782E2C">
              <w:rPr>
                <w:rFonts w:ascii="Times New Roman" w:hAnsi="Times New Roman" w:cs="Times New Roman"/>
                <w:bCs/>
                <w:sz w:val="20"/>
                <w:szCs w:val="20"/>
              </w:rPr>
              <w:t>endelet 3. melléklet 3. pont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jában szereplő termékek esetében.</w:t>
            </w:r>
          </w:p>
        </w:tc>
      </w:tr>
      <w:tr w:rsidR="004A2E18" w:rsidTr="004A2E18">
        <w:trPr>
          <w:trHeight w:val="802"/>
          <w:jc w:val="center"/>
        </w:trPr>
        <w:tc>
          <w:tcPr>
            <w:tcW w:w="1842" w:type="dxa"/>
            <w:vMerge/>
            <w:vAlign w:val="center"/>
          </w:tcPr>
          <w:p w:rsidR="004A2E18" w:rsidRDefault="004A2E18" w:rsidP="004A2E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4A2E18" w:rsidRDefault="004A2E18" w:rsidP="00373F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</w:tc>
        <w:tc>
          <w:tcPr>
            <w:tcW w:w="3657" w:type="dxa"/>
            <w:vAlign w:val="center"/>
          </w:tcPr>
          <w:p w:rsidR="004A2E18" w:rsidRPr="00373F74" w:rsidRDefault="004A2E18" w:rsidP="004A2E18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4A2E18" w:rsidRDefault="004A2E18" w:rsidP="008C6E4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8398E" w:rsidTr="00E51E32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Polgári felhasználású robbanóanyagok</w:t>
            </w:r>
          </w:p>
        </w:tc>
      </w:tr>
      <w:tr w:rsidR="001941F2" w:rsidTr="00A45781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1941F2" w:rsidRPr="00782A4C" w:rsidRDefault="001941F2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1941F2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3176</w:t>
            </w:r>
          </w:p>
          <w:p w:rsidR="001941F2" w:rsidRPr="00302FD8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</w:tcPr>
          <w:p w:rsidR="001941F2" w:rsidRPr="001941F2" w:rsidRDefault="00304B1B" w:rsidP="00304B1B">
            <w:pPr>
              <w:tabs>
                <w:tab w:val="left" w:pos="102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kiadott importengedély az 52/2012. (III. 28.) Korm. rendelet hatálya alá tartozó termék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re.</w:t>
            </w:r>
          </w:p>
        </w:tc>
        <w:tc>
          <w:tcPr>
            <w:tcW w:w="3657" w:type="dxa"/>
            <w:vMerge w:val="restart"/>
            <w:vAlign w:val="center"/>
          </w:tcPr>
          <w:p w:rsidR="001941F2" w:rsidRPr="001941F2" w:rsidRDefault="001941F2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Az egyes áruk, szolgáltatások és anyagi értéket képviselő jogok vámhatárt vagy országhatárt átlépő kereskedelméről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52/2012. (III. 28.) Korm.</w:t>
            </w:r>
            <w:r w:rsidR="001E1BC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rendelet 2. melléklet 1.</w:t>
            </w:r>
            <w:r w:rsidR="00B63318">
              <w:rPr>
                <w:rFonts w:ascii="Times New Roman" w:hAnsi="Times New Roman" w:cs="Times New Roman"/>
                <w:bCs/>
                <w:sz w:val="20"/>
                <w:szCs w:val="20"/>
              </w:rPr>
              <w:t>,</w:t>
            </w:r>
            <w:r w:rsidR="001E1BC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és 3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 melléklet 1. pontjában szereplő termékek esetében.</w:t>
            </w:r>
          </w:p>
          <w:p w:rsidR="001941F2" w:rsidRPr="00302FD8" w:rsidRDefault="001941F2" w:rsidP="001941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41F2" w:rsidTr="00A45781">
        <w:trPr>
          <w:trHeight w:val="232"/>
          <w:jc w:val="center"/>
        </w:trPr>
        <w:tc>
          <w:tcPr>
            <w:tcW w:w="1842" w:type="dxa"/>
            <w:vMerge/>
          </w:tcPr>
          <w:p w:rsidR="001941F2" w:rsidRPr="00782A4C" w:rsidRDefault="001941F2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941F2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</w:tc>
        <w:tc>
          <w:tcPr>
            <w:tcW w:w="3657" w:type="dxa"/>
          </w:tcPr>
          <w:p w:rsidR="001941F2" w:rsidRPr="00302FD8" w:rsidRDefault="001941F2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941F2" w:rsidRPr="00302FD8" w:rsidRDefault="001941F2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41F2" w:rsidTr="00A45781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1941F2" w:rsidRPr="00782A4C" w:rsidRDefault="001941F2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4E269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1941F2" w:rsidRPr="00302FD8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3180</w:t>
            </w:r>
          </w:p>
        </w:tc>
        <w:tc>
          <w:tcPr>
            <w:tcW w:w="3657" w:type="dxa"/>
          </w:tcPr>
          <w:p w:rsidR="001941F2" w:rsidRPr="001941F2" w:rsidRDefault="00304B1B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 BFKH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kiadott exportengedély az 52/2012. (III. 28.) Korm. rendelet hatálya alá tartozó termék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="001941F2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re</w:t>
            </w:r>
            <w:r w:rsidR="001941F2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941F2" w:rsidRPr="00302FD8" w:rsidRDefault="001941F2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41F2" w:rsidTr="00A45781">
        <w:trPr>
          <w:trHeight w:val="112"/>
          <w:jc w:val="center"/>
        </w:trPr>
        <w:tc>
          <w:tcPr>
            <w:tcW w:w="1842" w:type="dxa"/>
            <w:vMerge/>
          </w:tcPr>
          <w:p w:rsidR="001941F2" w:rsidRPr="00782A4C" w:rsidRDefault="001941F2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941F2" w:rsidRDefault="001941F2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</w:tc>
        <w:tc>
          <w:tcPr>
            <w:tcW w:w="3657" w:type="dxa"/>
          </w:tcPr>
          <w:p w:rsidR="001941F2" w:rsidRPr="00302FD8" w:rsidRDefault="001941F2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941F2" w:rsidRPr="00302FD8" w:rsidRDefault="001941F2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D65D7A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Kábítószer-prekurzorok</w:t>
            </w:r>
            <w:proofErr w:type="spellEnd"/>
          </w:p>
        </w:tc>
      </w:tr>
      <w:tr w:rsidR="004662AE" w:rsidTr="00111E52">
        <w:trPr>
          <w:trHeight w:val="113"/>
          <w:jc w:val="center"/>
        </w:trPr>
        <w:tc>
          <w:tcPr>
            <w:tcW w:w="1842" w:type="dxa"/>
            <w:vAlign w:val="center"/>
          </w:tcPr>
          <w:p w:rsidR="004662AE" w:rsidRPr="00782A4C" w:rsidRDefault="004662AE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4662AE" w:rsidRPr="00302FD8" w:rsidRDefault="004662AE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L135</w:t>
            </w:r>
          </w:p>
        </w:tc>
        <w:tc>
          <w:tcPr>
            <w:tcW w:w="3657" w:type="dxa"/>
            <w:vAlign w:val="center"/>
          </w:tcPr>
          <w:p w:rsidR="004662AE" w:rsidRPr="004662AE" w:rsidRDefault="004662AE" w:rsidP="00111E5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A behozatali engedélyt (</w:t>
            </w:r>
            <w:proofErr w:type="spellStart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prekurzorok</w:t>
            </w:r>
            <w:proofErr w:type="spellEnd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) annak a tagállamnak az illetékes hatósága bocsátja ki, amelyben az importőr letelepedett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</w:tcPr>
          <w:p w:rsidR="004662AE" w:rsidRPr="00302FD8" w:rsidRDefault="004662AE" w:rsidP="004662A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4662A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kábítószer-prekurzoroknak</w:t>
            </w:r>
            <w:proofErr w:type="spellEnd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a Közösség és a harmadik országok közötti kereskedelme nyomon követésére vonatkozó szabályok megállapításáról szóló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2004. december 24-i </w:t>
            </w:r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111/2005/EK tanácsi rendeletet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1. kategóriájában szereplő anyagok esetében.</w:t>
            </w:r>
          </w:p>
        </w:tc>
      </w:tr>
      <w:tr w:rsidR="004662AE" w:rsidTr="00AF20EF">
        <w:trPr>
          <w:trHeight w:val="112"/>
          <w:jc w:val="center"/>
        </w:trPr>
        <w:tc>
          <w:tcPr>
            <w:tcW w:w="1842" w:type="dxa"/>
            <w:vAlign w:val="center"/>
          </w:tcPr>
          <w:p w:rsidR="004662AE" w:rsidRPr="00782A4C" w:rsidRDefault="004662AE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4E269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4662AE" w:rsidRPr="00302FD8" w:rsidRDefault="004662AE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X035</w:t>
            </w:r>
          </w:p>
        </w:tc>
        <w:tc>
          <w:tcPr>
            <w:tcW w:w="3657" w:type="dxa"/>
            <w:vAlign w:val="center"/>
          </w:tcPr>
          <w:p w:rsidR="004662AE" w:rsidRPr="004662AE" w:rsidRDefault="004662AE" w:rsidP="00AF20E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A kiviteli engedélyt (</w:t>
            </w:r>
            <w:proofErr w:type="spellStart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prekurzorok</w:t>
            </w:r>
            <w:proofErr w:type="spellEnd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) annak a tagállamnak az illetékes hatósága bocsátja ki, amelyben az exportőr letelepedett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</w:tcPr>
          <w:p w:rsidR="004662AE" w:rsidRPr="00302FD8" w:rsidRDefault="004662AE" w:rsidP="004662A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4662A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kábítószer-prekurzoroknak</w:t>
            </w:r>
            <w:proofErr w:type="spellEnd"/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a Közösség és a harmadik országok közötti kereskedelme nyomon követésére vonatkozó szabályok megállapításáról szóló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2004. december 22-i </w:t>
            </w:r>
            <w:r w:rsidRPr="004662AE">
              <w:rPr>
                <w:rFonts w:ascii="Times New Roman" w:hAnsi="Times New Roman" w:cs="Times New Roman"/>
                <w:bCs/>
                <w:sz w:val="20"/>
                <w:szCs w:val="20"/>
              </w:rPr>
              <w:t>111/2005/EK tanácsi rendeletet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1-4. kategóriájában szereplő anyagok esetében.</w:t>
            </w:r>
          </w:p>
        </w:tc>
      </w:tr>
      <w:tr w:rsidR="0068398E" w:rsidTr="00CD4FB2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Kábítószerek, </w:t>
            </w:r>
            <w:proofErr w:type="spellStart"/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pszichotróp</w:t>
            </w:r>
            <w:proofErr w:type="spellEnd"/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és új pszichoaktív anyagok</w:t>
            </w:r>
          </w:p>
        </w:tc>
      </w:tr>
      <w:tr w:rsidR="008A3520" w:rsidTr="00A45781">
        <w:trPr>
          <w:trHeight w:val="345"/>
          <w:jc w:val="center"/>
        </w:trPr>
        <w:tc>
          <w:tcPr>
            <w:tcW w:w="1842" w:type="dxa"/>
            <w:vMerge w:val="restart"/>
            <w:vAlign w:val="center"/>
          </w:tcPr>
          <w:p w:rsidR="008A3520" w:rsidRPr="00782A4C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A45781" w:rsidRDefault="00A45781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A3520" w:rsidRDefault="008A3520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3426</w:t>
            </w:r>
          </w:p>
          <w:p w:rsidR="008A3520" w:rsidRPr="00302FD8" w:rsidRDefault="008A3520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  <w:vAlign w:val="center"/>
          </w:tcPr>
          <w:p w:rsidR="008A3520" w:rsidRPr="00990CA6" w:rsidRDefault="00990CA6" w:rsidP="00304B1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990CA6">
              <w:rPr>
                <w:rFonts w:ascii="Times New Roman" w:hAnsi="Times New Roman" w:cs="Times New Roman"/>
                <w:sz w:val="20"/>
                <w:szCs w:val="20"/>
              </w:rPr>
              <w:t xml:space="preserve">z </w:t>
            </w:r>
            <w:r w:rsidR="00304B1B">
              <w:rPr>
                <w:rFonts w:ascii="Times New Roman" w:hAnsi="Times New Roman" w:cs="Times New Roman"/>
                <w:sz w:val="20"/>
                <w:szCs w:val="20"/>
              </w:rPr>
              <w:t>OGYÉI</w:t>
            </w:r>
            <w:r w:rsidRPr="00990CA6">
              <w:rPr>
                <w:rFonts w:ascii="Times New Roman" w:hAnsi="Times New Roman" w:cs="Times New Roman"/>
                <w:sz w:val="20"/>
                <w:szCs w:val="20"/>
              </w:rPr>
              <w:t xml:space="preserve"> által kiállított behozatali engedély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8A3520" w:rsidRPr="00302FD8" w:rsidRDefault="008A3520" w:rsidP="00A457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 kábítószerekkel és </w:t>
            </w:r>
            <w:proofErr w:type="spellStart"/>
            <w:r w:rsidRPr="008A3520">
              <w:rPr>
                <w:rFonts w:ascii="Times New Roman" w:hAnsi="Times New Roman" w:cs="Times New Roman"/>
                <w:sz w:val="20"/>
                <w:szCs w:val="20"/>
              </w:rPr>
              <w:t>pszichotróp</w:t>
            </w:r>
            <w:proofErr w:type="spellEnd"/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 anyagokkal, valamint az új pszichoaktív anyagokkal végezhető tevékenységekről, valamint ezen anyagok jegyzékre vételéről és jegyzékeinek módosításáról szóló 66/2012. (IV. 2.)  Korm. rendelet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>1. melléklet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„A”, „B”, 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>„C”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és „D”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 jegyzékeiben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szereplő anyagok esetében.</w:t>
            </w:r>
          </w:p>
        </w:tc>
      </w:tr>
      <w:tr w:rsidR="008A3520" w:rsidTr="00AF20EF">
        <w:trPr>
          <w:trHeight w:val="345"/>
          <w:jc w:val="center"/>
        </w:trPr>
        <w:tc>
          <w:tcPr>
            <w:tcW w:w="1842" w:type="dxa"/>
            <w:vMerge/>
            <w:vAlign w:val="center"/>
          </w:tcPr>
          <w:p w:rsidR="008A3520" w:rsidRPr="00782A4C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8A3520" w:rsidRDefault="008A3520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0656</w:t>
            </w:r>
          </w:p>
        </w:tc>
        <w:tc>
          <w:tcPr>
            <w:tcW w:w="3657" w:type="dxa"/>
          </w:tcPr>
          <w:p w:rsidR="008A3520" w:rsidRDefault="008A3520" w:rsidP="008A35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 behozatali eljárásra bejelentett áruk nem tartoznak a 66/2012. (IV. 2.)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8A3520" w:rsidRPr="00302FD8" w:rsidRDefault="008A3520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520" w:rsidTr="00111E52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8A3520" w:rsidRPr="00782A4C" w:rsidRDefault="008A3520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4E269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A45781" w:rsidRDefault="00A45781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A3520" w:rsidRDefault="008A3520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3427</w:t>
            </w:r>
          </w:p>
          <w:p w:rsidR="008A3520" w:rsidRPr="00302FD8" w:rsidRDefault="008A3520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  <w:vAlign w:val="center"/>
          </w:tcPr>
          <w:p w:rsidR="008A3520" w:rsidRPr="008A3520" w:rsidRDefault="008A3520" w:rsidP="00304B1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z </w:t>
            </w:r>
            <w:r w:rsidR="00304B1B">
              <w:rPr>
                <w:rFonts w:ascii="Times New Roman" w:hAnsi="Times New Roman" w:cs="Times New Roman"/>
                <w:sz w:val="20"/>
                <w:szCs w:val="20"/>
              </w:rPr>
              <w:t>OGYÉI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 által kiállított kiviteli engedély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8A3520" w:rsidRPr="00302FD8" w:rsidRDefault="008A3520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520" w:rsidTr="00AF20EF">
        <w:trPr>
          <w:trHeight w:val="232"/>
          <w:jc w:val="center"/>
        </w:trPr>
        <w:tc>
          <w:tcPr>
            <w:tcW w:w="1842" w:type="dxa"/>
            <w:vMerge/>
          </w:tcPr>
          <w:p w:rsidR="008A3520" w:rsidRPr="00782A4C" w:rsidRDefault="008A3520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8A3520" w:rsidRDefault="008A3520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0657</w:t>
            </w:r>
          </w:p>
        </w:tc>
        <w:tc>
          <w:tcPr>
            <w:tcW w:w="3657" w:type="dxa"/>
          </w:tcPr>
          <w:p w:rsidR="008A3520" w:rsidRPr="008A3520" w:rsidRDefault="008A3520" w:rsidP="008A35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8A3520">
              <w:rPr>
                <w:rFonts w:ascii="Times New Roman" w:hAnsi="Times New Roman" w:cs="Times New Roman"/>
                <w:sz w:val="20"/>
                <w:szCs w:val="20"/>
              </w:rPr>
              <w:t xml:space="preserve"> kiviteli eljárásra bejelentett áruk nem tartoznak a 66/2012. (IV.2.)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8A3520" w:rsidRPr="00302FD8" w:rsidRDefault="008A3520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221C13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Gyógyszerek</w:t>
            </w:r>
          </w:p>
        </w:tc>
      </w:tr>
      <w:tr w:rsidR="00BF2293" w:rsidTr="00A45781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BF2293" w:rsidRPr="00782A4C" w:rsidRDefault="00BF2293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BF2293" w:rsidRPr="00302FD8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3416</w:t>
            </w:r>
          </w:p>
        </w:tc>
        <w:tc>
          <w:tcPr>
            <w:tcW w:w="3657" w:type="dxa"/>
          </w:tcPr>
          <w:p w:rsidR="00BF2293" w:rsidRPr="00302FD8" w:rsidRDefault="00111E52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Gyógyszergyártási engedély.</w:t>
            </w:r>
          </w:p>
        </w:tc>
        <w:tc>
          <w:tcPr>
            <w:tcW w:w="3657" w:type="dxa"/>
            <w:vMerge w:val="restart"/>
            <w:vAlign w:val="center"/>
          </w:tcPr>
          <w:p w:rsidR="00BF2293" w:rsidRPr="00030F02" w:rsidRDefault="00BF2293" w:rsidP="00A45781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30F02">
              <w:rPr>
                <w:rFonts w:ascii="Times New Roman" w:hAnsi="Times New Roman" w:cs="Times New Roman"/>
                <w:bCs/>
                <w:sz w:val="20"/>
                <w:szCs w:val="20"/>
              </w:rPr>
              <w:t>Az emberi alkalmazásra kerülő gyógyszerekről és egyéb, a gyógyszerpiacot szabályozó törvények módosításáról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2005. évi XCV. törvény és </w:t>
            </w:r>
            <w:r w:rsidRPr="00030F02">
              <w:rPr>
                <w:rFonts w:ascii="Times New Roman" w:hAnsi="Times New Roman" w:cs="Times New Roman"/>
                <w:bCs/>
                <w:sz w:val="20"/>
                <w:szCs w:val="20"/>
              </w:rPr>
              <w:t>a gyógyszerekkel folytatott nagykereskedelmi és párhuzamos import tevékenységről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</w:t>
            </w:r>
            <w:r w:rsidRPr="00030F0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53/2004. (VI. 2.) </w:t>
            </w:r>
            <w:proofErr w:type="spellStart"/>
            <w:r w:rsidRPr="00030F02">
              <w:rPr>
                <w:rFonts w:ascii="Times New Roman" w:hAnsi="Times New Roman" w:cs="Times New Roman"/>
                <w:bCs/>
                <w:sz w:val="20"/>
                <w:szCs w:val="20"/>
              </w:rPr>
              <w:t>ESzCsM</w:t>
            </w:r>
            <w:proofErr w:type="spellEnd"/>
            <w:r w:rsidRPr="00030F0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rendelet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hatálya alá tartozó termékek.</w:t>
            </w:r>
          </w:p>
          <w:p w:rsidR="00BF2293" w:rsidRPr="00030F02" w:rsidRDefault="00BF2293" w:rsidP="00A4578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:rsidR="00BF2293" w:rsidRPr="00030F02" w:rsidRDefault="00BF2293" w:rsidP="00A457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3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3400</w:t>
            </w:r>
          </w:p>
        </w:tc>
        <w:tc>
          <w:tcPr>
            <w:tcW w:w="3657" w:type="dxa"/>
          </w:tcPr>
          <w:p w:rsidR="00BF2293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Nagykereskedelmi gyógyszer behozatali/kiviteli engedély.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3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3401</w:t>
            </w:r>
          </w:p>
        </w:tc>
        <w:tc>
          <w:tcPr>
            <w:tcW w:w="3657" w:type="dxa"/>
          </w:tcPr>
          <w:p w:rsidR="00BF2293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0F02">
              <w:rPr>
                <w:rFonts w:ascii="Times New Roman" w:hAnsi="Times New Roman" w:cs="Times New Roman"/>
                <w:sz w:val="20"/>
                <w:szCs w:val="20"/>
              </w:rPr>
              <w:t>Gyógyszerkészítmények, gyógyszerminták tudományos célú behozatalára/kivitelére szóló engedély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3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3402</w:t>
            </w:r>
          </w:p>
        </w:tc>
        <w:tc>
          <w:tcPr>
            <w:tcW w:w="3657" w:type="dxa"/>
          </w:tcPr>
          <w:p w:rsidR="00BF2293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0F02">
              <w:rPr>
                <w:rFonts w:ascii="Times New Roman" w:hAnsi="Times New Roman" w:cs="Times New Roman"/>
                <w:sz w:val="20"/>
                <w:szCs w:val="20"/>
              </w:rPr>
              <w:t>Gyógyszersegélyek, gyógyszeradományok behozatalára/kivitelére szóló engedély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3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0564</w:t>
            </w:r>
          </w:p>
        </w:tc>
        <w:tc>
          <w:tcPr>
            <w:tcW w:w="3657" w:type="dxa"/>
          </w:tcPr>
          <w:p w:rsidR="00BF2293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vámkezelésre bejelentett áruk nem tartoznak az 53/2004. (VI. 2.)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ESzCsM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rendelet hatálya alá. 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2"/>
          <w:jc w:val="center"/>
        </w:trPr>
        <w:tc>
          <w:tcPr>
            <w:tcW w:w="1842" w:type="dxa"/>
            <w:vMerge w:val="restart"/>
            <w:vAlign w:val="center"/>
          </w:tcPr>
          <w:p w:rsidR="00BF2293" w:rsidRPr="00782A4C" w:rsidRDefault="00BF2293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4E269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BF2293" w:rsidRPr="00302FD8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3400</w:t>
            </w:r>
          </w:p>
        </w:tc>
        <w:tc>
          <w:tcPr>
            <w:tcW w:w="3657" w:type="dxa"/>
          </w:tcPr>
          <w:p w:rsidR="00BF2293" w:rsidRPr="00302FD8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Nagykereskedelmi gyógyszer behozatali/kiviteli engedély.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2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3401</w:t>
            </w:r>
          </w:p>
        </w:tc>
        <w:tc>
          <w:tcPr>
            <w:tcW w:w="3657" w:type="dxa"/>
          </w:tcPr>
          <w:p w:rsidR="00BF2293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0F02">
              <w:rPr>
                <w:rFonts w:ascii="Times New Roman" w:hAnsi="Times New Roman" w:cs="Times New Roman"/>
                <w:sz w:val="20"/>
                <w:szCs w:val="20"/>
              </w:rPr>
              <w:t>Gyógyszerkészítmények, gyógyszerminták tudományos célú behozatalára/kivitelére szóló engedély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AF20EF">
        <w:trPr>
          <w:trHeight w:val="112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AF20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3402</w:t>
            </w:r>
          </w:p>
        </w:tc>
        <w:tc>
          <w:tcPr>
            <w:tcW w:w="3657" w:type="dxa"/>
          </w:tcPr>
          <w:p w:rsidR="00BF2293" w:rsidRPr="00030F02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0F02">
              <w:rPr>
                <w:rFonts w:ascii="Times New Roman" w:hAnsi="Times New Roman" w:cs="Times New Roman"/>
                <w:sz w:val="20"/>
                <w:szCs w:val="20"/>
              </w:rPr>
              <w:t>Gyógyszersegélyek, gyógyszeradományok behozatalára/kivitelére szóló engedély</w:t>
            </w:r>
            <w:r w:rsidR="00111E5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2293" w:rsidTr="00BF2293">
        <w:trPr>
          <w:trHeight w:val="112"/>
          <w:jc w:val="center"/>
        </w:trPr>
        <w:tc>
          <w:tcPr>
            <w:tcW w:w="1842" w:type="dxa"/>
            <w:vMerge/>
          </w:tcPr>
          <w:p w:rsidR="00BF2293" w:rsidRPr="00782A4C" w:rsidRDefault="00BF2293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F2293" w:rsidRDefault="00BF2293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0564</w:t>
            </w:r>
          </w:p>
        </w:tc>
        <w:tc>
          <w:tcPr>
            <w:tcW w:w="3657" w:type="dxa"/>
          </w:tcPr>
          <w:p w:rsidR="00BF2293" w:rsidRDefault="00BF2293" w:rsidP="00030F0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vámkezelésre bejelentett áruk nem tartoznak az 53/2004. (VI. 2.)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ESzCsM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rendelet hatálya alá.</w:t>
            </w:r>
          </w:p>
        </w:tc>
        <w:tc>
          <w:tcPr>
            <w:tcW w:w="3657" w:type="dxa"/>
            <w:vMerge/>
          </w:tcPr>
          <w:p w:rsidR="00BF2293" w:rsidRPr="00302FD8" w:rsidRDefault="00BF2293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2342CF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Biztonsági papírok</w:t>
            </w:r>
          </w:p>
        </w:tc>
      </w:tr>
      <w:tr w:rsidR="00C766D6" w:rsidTr="00A45781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C766D6" w:rsidRPr="00782A4C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C766D6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3176</w:t>
            </w:r>
          </w:p>
          <w:p w:rsidR="00C766D6" w:rsidRPr="00302FD8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</w:tcPr>
          <w:p w:rsidR="00C766D6" w:rsidRPr="00302FD8" w:rsidRDefault="00304B1B" w:rsidP="00304B1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 BFKH </w:t>
            </w:r>
            <w:r w:rsidR="00C766D6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által kiadott importengedély az 52/2012. (III. 28.) Korm. rendelet hatálya alá tartozó termék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="00C766D6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re.</w:t>
            </w:r>
          </w:p>
        </w:tc>
        <w:tc>
          <w:tcPr>
            <w:tcW w:w="3657" w:type="dxa"/>
            <w:vMerge w:val="restart"/>
            <w:vAlign w:val="center"/>
          </w:tcPr>
          <w:p w:rsidR="00C766D6" w:rsidRPr="001941F2" w:rsidRDefault="00C766D6" w:rsidP="00A457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Az egyes áruk, szolgáltatások és anyagi értéket képviselő jogok vámhatárt vagy országhatárt átlépő kereskedelméről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52/2012. (III. 28.) Korm. rendelet 4. melléklet 1. pontjában szereplő termékek esetében.</w:t>
            </w:r>
          </w:p>
          <w:p w:rsidR="00C766D6" w:rsidRPr="00302FD8" w:rsidRDefault="00C766D6" w:rsidP="00A457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66D6" w:rsidTr="00BF2293">
        <w:trPr>
          <w:trHeight w:val="232"/>
          <w:jc w:val="center"/>
        </w:trPr>
        <w:tc>
          <w:tcPr>
            <w:tcW w:w="1842" w:type="dxa"/>
            <w:vMerge/>
            <w:vAlign w:val="center"/>
          </w:tcPr>
          <w:p w:rsidR="00C766D6" w:rsidRPr="00782A4C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C766D6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</w:tc>
        <w:tc>
          <w:tcPr>
            <w:tcW w:w="3657" w:type="dxa"/>
          </w:tcPr>
          <w:p w:rsidR="00C766D6" w:rsidRPr="00302FD8" w:rsidRDefault="00C766D6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C766D6" w:rsidRPr="00302FD8" w:rsidRDefault="00C766D6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66D6" w:rsidTr="00BF2293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C766D6" w:rsidRPr="00782A4C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4E269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C766D6" w:rsidRPr="00302FD8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3180</w:t>
            </w:r>
          </w:p>
        </w:tc>
        <w:tc>
          <w:tcPr>
            <w:tcW w:w="3657" w:type="dxa"/>
          </w:tcPr>
          <w:p w:rsidR="00C766D6" w:rsidRPr="00302FD8" w:rsidRDefault="00304B1B" w:rsidP="00304B1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  <w:r w:rsidR="00C766D6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BFKH</w:t>
            </w:r>
            <w:r w:rsidR="00C766D6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által kiadott exportengedély az 52/2012. (III. 28.) Korm. rendelet hatálya alá tartozó termék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ek</w:t>
            </w:r>
            <w:r w:rsidR="00C766D6" w:rsidRPr="001941F2">
              <w:rPr>
                <w:rFonts w:ascii="Times New Roman" w:hAnsi="Times New Roman" w:cs="Times New Roman"/>
                <w:bCs/>
                <w:sz w:val="20"/>
                <w:szCs w:val="20"/>
              </w:rPr>
              <w:t>re</w:t>
            </w:r>
            <w:r w:rsidR="00C766D6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C766D6" w:rsidRPr="00302FD8" w:rsidRDefault="00C766D6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66D6" w:rsidTr="00BF2293">
        <w:trPr>
          <w:trHeight w:val="232"/>
          <w:jc w:val="center"/>
        </w:trPr>
        <w:tc>
          <w:tcPr>
            <w:tcW w:w="1842" w:type="dxa"/>
            <w:vMerge/>
          </w:tcPr>
          <w:p w:rsidR="00C766D6" w:rsidRPr="00782A4C" w:rsidRDefault="00C766D6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C766D6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0635</w:t>
            </w:r>
          </w:p>
          <w:p w:rsidR="00C766D6" w:rsidRDefault="00C766D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7" w:type="dxa"/>
          </w:tcPr>
          <w:p w:rsidR="00C766D6" w:rsidRPr="00302FD8" w:rsidRDefault="00C766D6" w:rsidP="001941F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68398E">
              <w:rPr>
                <w:rFonts w:ascii="Times New Roman" w:hAnsi="Times New Roman" w:cs="Times New Roman"/>
                <w:sz w:val="20"/>
                <w:szCs w:val="20"/>
              </w:rPr>
              <w:t xml:space="preserve"> vámkezelésre bejelentett áruk nem tartoznak az 52/2012. (III. 28.) Korm. rendelet hatálya alá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C766D6" w:rsidRPr="00302FD8" w:rsidRDefault="00C766D6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E73B42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AE5C09" w:rsidP="00AE5C0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Veszélyeztetett vadon élő </w:t>
            </w:r>
            <w:r w:rsidR="0068398E"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állat- és növényfajok (CITES)</w:t>
            </w:r>
          </w:p>
        </w:tc>
      </w:tr>
      <w:tr w:rsidR="001D5E45" w:rsidTr="001D5E45">
        <w:trPr>
          <w:trHeight w:val="233"/>
          <w:jc w:val="center"/>
        </w:trPr>
        <w:tc>
          <w:tcPr>
            <w:tcW w:w="1842" w:type="dxa"/>
            <w:vMerge w:val="restart"/>
            <w:vAlign w:val="center"/>
          </w:tcPr>
          <w:p w:rsidR="001D5E45" w:rsidRPr="00782A4C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behozatal, kivitel,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1D5E45" w:rsidRPr="00302FD8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C400</w:t>
            </w:r>
          </w:p>
        </w:tc>
        <w:tc>
          <w:tcPr>
            <w:tcW w:w="3657" w:type="dxa"/>
            <w:vAlign w:val="center"/>
          </w:tcPr>
          <w:p w:rsidR="001D5E45" w:rsidRPr="00A6154F" w:rsidRDefault="001D5E45" w:rsidP="00AE5C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6154F">
              <w:rPr>
                <w:rFonts w:ascii="Times New Roman" w:hAnsi="Times New Roman" w:cs="Times New Roman"/>
                <w:bCs/>
                <w:sz w:val="20"/>
                <w:szCs w:val="20"/>
              </w:rPr>
              <w:t>A szükséges "CITES" engedély bemutatása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1D5E45" w:rsidRPr="00302FD8" w:rsidRDefault="001D5E45" w:rsidP="001D5E4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 xml:space="preserve">vadon élő állat- és növényfajok számára kereskedelmük szabályozása által biztosított védelemről szóló </w:t>
            </w:r>
            <w:r w:rsidR="00B32C4B">
              <w:rPr>
                <w:rFonts w:ascii="Times New Roman" w:hAnsi="Times New Roman" w:cs="Times New Roman"/>
                <w:sz w:val="20"/>
                <w:szCs w:val="20"/>
              </w:rPr>
              <w:t xml:space="preserve">1996. december 9-i 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>338/97/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EK tanácsi rendelet mellékletében, 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 xml:space="preserve">és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annak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 xml:space="preserve"> végrehajtására vonatkozó részletes szabályok megállapításáról szóló </w:t>
            </w:r>
            <w:r w:rsidR="00B32C4B">
              <w:rPr>
                <w:rFonts w:ascii="Times New Roman" w:hAnsi="Times New Roman" w:cs="Times New Roman"/>
                <w:sz w:val="20"/>
                <w:szCs w:val="20"/>
              </w:rPr>
              <w:t xml:space="preserve">2006. május 4-i 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>865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/2006/EK b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 xml:space="preserve">izottsági Rendelet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XI. mellékletében szereplő termékek esetében.</w:t>
            </w: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C401</w:t>
            </w:r>
          </w:p>
        </w:tc>
        <w:tc>
          <w:tcPr>
            <w:tcW w:w="3657" w:type="dxa"/>
            <w:vAlign w:val="center"/>
          </w:tcPr>
          <w:p w:rsidR="001D5E45" w:rsidRPr="00A6154F" w:rsidRDefault="001D5E45" w:rsidP="00AE5C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Valamely uniós ország által kiadott CITES exportengedély vagy re-export bizonyítvány.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C402</w:t>
            </w:r>
          </w:p>
        </w:tc>
        <w:tc>
          <w:tcPr>
            <w:tcW w:w="3657" w:type="dxa"/>
            <w:vAlign w:val="center"/>
          </w:tcPr>
          <w:p w:rsidR="001D5E45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Harmadik ország által kiadott CITES exportengedély vagy re-export bizonyítvány.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C403</w:t>
            </w:r>
          </w:p>
        </w:tc>
        <w:tc>
          <w:tcPr>
            <w:tcW w:w="3657" w:type="dxa"/>
            <w:vAlign w:val="center"/>
          </w:tcPr>
          <w:p w:rsidR="001D5E45" w:rsidRPr="00A6154F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 vándorkiállítás-bizonyítvány.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C404</w:t>
            </w:r>
          </w:p>
        </w:tc>
        <w:tc>
          <w:tcPr>
            <w:tcW w:w="3657" w:type="dxa"/>
            <w:vAlign w:val="center"/>
          </w:tcPr>
          <w:p w:rsidR="001D5E45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 személyitulajdon-bizonyítvány.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C405</w:t>
            </w:r>
          </w:p>
        </w:tc>
        <w:tc>
          <w:tcPr>
            <w:tcW w:w="3657" w:type="dxa"/>
            <w:vAlign w:val="center"/>
          </w:tcPr>
          <w:p w:rsidR="001D5E45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 mintagyűjtemény-bizonyítvány.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C635</w:t>
            </w:r>
          </w:p>
        </w:tc>
        <w:tc>
          <w:tcPr>
            <w:tcW w:w="3657" w:type="dxa"/>
            <w:vAlign w:val="center"/>
          </w:tcPr>
          <w:p w:rsidR="001D5E45" w:rsidRDefault="0014041F" w:rsidP="0014041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CITES-címke</w:t>
            </w:r>
            <w:proofErr w:type="spellEnd"/>
            <w:r w:rsidRPr="0014041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tudományos anyaghoz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C638</w:t>
            </w:r>
          </w:p>
        </w:tc>
        <w:tc>
          <w:tcPr>
            <w:tcW w:w="3657" w:type="dxa"/>
            <w:vAlign w:val="center"/>
          </w:tcPr>
          <w:p w:rsidR="001D5E45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 behozatali engedély.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C639</w:t>
            </w:r>
          </w:p>
        </w:tc>
        <w:tc>
          <w:tcPr>
            <w:tcW w:w="3657" w:type="dxa"/>
            <w:vAlign w:val="center"/>
          </w:tcPr>
          <w:p w:rsidR="001D5E45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 behozatali bejelentés.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Y900</w:t>
            </w:r>
          </w:p>
        </w:tc>
        <w:tc>
          <w:tcPr>
            <w:tcW w:w="3657" w:type="dxa"/>
            <w:vAlign w:val="center"/>
          </w:tcPr>
          <w:p w:rsidR="001D5E45" w:rsidRPr="00A6154F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154F">
              <w:rPr>
                <w:rFonts w:ascii="Times New Roman" w:hAnsi="Times New Roman" w:cs="Times New Roman"/>
                <w:bCs/>
                <w:sz w:val="20"/>
                <w:szCs w:val="20"/>
              </w:rPr>
              <w:t>A vámkezelésre bejelentett áruk nem tartoznak a Washingtoni Egyezmény (CITES) hatálya alá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5E45" w:rsidTr="00AE5C09">
        <w:trPr>
          <w:trHeight w:val="232"/>
          <w:jc w:val="center"/>
        </w:trPr>
        <w:tc>
          <w:tcPr>
            <w:tcW w:w="1842" w:type="dxa"/>
            <w:vMerge/>
          </w:tcPr>
          <w:p w:rsidR="001D5E45" w:rsidRPr="00782A4C" w:rsidRDefault="001D5E45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D5E45" w:rsidRDefault="001D5E45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Y932</w:t>
            </w:r>
          </w:p>
        </w:tc>
        <w:tc>
          <w:tcPr>
            <w:tcW w:w="3657" w:type="dxa"/>
            <w:vAlign w:val="center"/>
          </w:tcPr>
          <w:p w:rsidR="001D5E45" w:rsidRPr="00A6154F" w:rsidRDefault="001D5E45" w:rsidP="00AE5C0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Áruk, amelyek a 338/97/EK tanácsi rendelet 7. cikke (3) bekezdése szerinti eltérés alapján mentesülnek a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CITES-ellenőrzés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alól.</w:t>
            </w:r>
          </w:p>
        </w:tc>
        <w:tc>
          <w:tcPr>
            <w:tcW w:w="3657" w:type="dxa"/>
            <w:vMerge/>
          </w:tcPr>
          <w:p w:rsidR="001D5E45" w:rsidRPr="00302FD8" w:rsidRDefault="001D5E45" w:rsidP="00BF229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FF6084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2D38C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Vadásztrófeák</w:t>
            </w:r>
            <w:r w:rsidR="000F717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és </w:t>
            </w:r>
            <w:r w:rsidR="009F6F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egyéb </w:t>
            </w:r>
            <w:r w:rsidR="000F7174">
              <w:rPr>
                <w:rFonts w:ascii="Times New Roman" w:hAnsi="Times New Roman" w:cs="Times New Roman"/>
                <w:b/>
                <w:sz w:val="20"/>
                <w:szCs w:val="20"/>
              </w:rPr>
              <w:t>á</w:t>
            </w:r>
            <w:r w:rsidR="00656B78">
              <w:rPr>
                <w:rFonts w:ascii="Times New Roman" w:hAnsi="Times New Roman" w:cs="Times New Roman"/>
                <w:b/>
                <w:sz w:val="20"/>
                <w:szCs w:val="20"/>
              </w:rPr>
              <w:t>llat</w:t>
            </w:r>
            <w:r w:rsidR="000F717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656B7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egészségügyi ellenőrzés alá </w:t>
            </w:r>
            <w:r w:rsidR="002D38C0">
              <w:rPr>
                <w:rFonts w:ascii="Times New Roman" w:hAnsi="Times New Roman" w:cs="Times New Roman"/>
                <w:b/>
                <w:sz w:val="20"/>
                <w:szCs w:val="20"/>
              </w:rPr>
              <w:t>tartozó</w:t>
            </w:r>
            <w:r w:rsidR="00656B7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termékek</w:t>
            </w:r>
          </w:p>
        </w:tc>
      </w:tr>
      <w:tr w:rsidR="00990CA6" w:rsidTr="000F7174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990CA6" w:rsidRPr="00782A4C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82A4C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990CA6" w:rsidRPr="00302FD8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N853</w:t>
            </w:r>
          </w:p>
        </w:tc>
        <w:tc>
          <w:tcPr>
            <w:tcW w:w="3657" w:type="dxa"/>
            <w:vAlign w:val="center"/>
          </w:tcPr>
          <w:p w:rsidR="00990CA6" w:rsidRPr="00647AAE" w:rsidRDefault="00990CA6" w:rsidP="008A63C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47AAE">
              <w:rPr>
                <w:rFonts w:ascii="Times New Roman" w:hAnsi="Times New Roman" w:cs="Times New Roman"/>
                <w:bCs/>
                <w:sz w:val="20"/>
                <w:szCs w:val="20"/>
              </w:rPr>
              <w:t>Közös Állat-egészségügyi Beléptetési Okmány (CVED) a 136/2004 (EK) rendelet szerint, a termékekre vonatkozó állatorvosi vizsgálat céljára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990CA6" w:rsidRDefault="00990CA6" w:rsidP="000F7174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105EF">
              <w:rPr>
                <w:rFonts w:ascii="Times New Roman" w:hAnsi="Times New Roman" w:cs="Times New Roman"/>
                <w:bCs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>vadon élő állat- és növényfajok számára kereskedelmük szabályozása által biztosított védelemről szóló</w:t>
            </w:r>
            <w:r w:rsidR="00B32C4B">
              <w:rPr>
                <w:rFonts w:ascii="Times New Roman" w:hAnsi="Times New Roman" w:cs="Times New Roman"/>
                <w:sz w:val="20"/>
                <w:szCs w:val="20"/>
              </w:rPr>
              <w:t xml:space="preserve"> 1996. december 9-i</w:t>
            </w:r>
            <w:r w:rsidRPr="00BF2293">
              <w:rPr>
                <w:rFonts w:ascii="Times New Roman" w:hAnsi="Times New Roman" w:cs="Times New Roman"/>
                <w:sz w:val="20"/>
                <w:szCs w:val="20"/>
              </w:rPr>
              <w:t xml:space="preserve"> 338/97/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EK tanácsi rendelet, </w:t>
            </w:r>
          </w:p>
          <w:p w:rsidR="00990CA6" w:rsidRDefault="00990CA6" w:rsidP="000F7174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- a </w:t>
            </w:r>
            <w:r w:rsidRPr="005105EF">
              <w:rPr>
                <w:rFonts w:ascii="Times New Roman" w:hAnsi="Times New Roman" w:cs="Times New Roman"/>
                <w:bCs/>
                <w:sz w:val="20"/>
                <w:szCs w:val="20"/>
              </w:rPr>
              <w:t>harmadik országokból behozott termékeknek a közösségi állat-egészségügyi határállomásokon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BE6CD9">
              <w:rPr>
                <w:rFonts w:ascii="Times New Roman" w:hAnsi="Times New Roman" w:cs="Times New Roman"/>
                <w:bCs/>
                <w:sz w:val="20"/>
                <w:szCs w:val="20"/>
              </w:rPr>
              <w:t>való állat-egészségügyi ellenőrzésére vonatkozó eljárások megállapításáról szóló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2004. január 22-i</w:t>
            </w:r>
            <w:r w:rsidRPr="00BE6CD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136/2004/EK bizottsági rendelet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,</w:t>
            </w:r>
          </w:p>
          <w:p w:rsidR="00990CA6" w:rsidRDefault="00990CA6" w:rsidP="000F7174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 a</w:t>
            </w:r>
            <w:r w:rsidR="00B32C4B">
              <w:t xml:space="preserve"> </w:t>
            </w:r>
            <w:r w:rsidR="00B32C4B" w:rsidRP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harmadik országokból a Közösségbe behozott állatok állat-egészségügyi ellenőrzésére irányadó elvek megállapításáról, valamint a 89/662/EGK, 90/425/EGK és 90/675/EGK irányelvek módosításáról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1991. július 15-i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91/496/EGK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irányelv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és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 </w:t>
            </w:r>
            <w:r w:rsidR="00B32C4B" w:rsidRP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harmadik országokból a Közösségbe érkező termékek állat-egészségügyi ellenőrzésének megszervezésére irányadó elvek megállapításáról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szóló 1997.december 18-i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97/78/EK tanácsi irányelveknek megfelelően az állat-egészségügyi határállomásokon ellenőrizendő termékek és állatok jegyzékéről szóló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2007. április 17-i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2007/275/EK bizottsági határozat,</w:t>
            </w:r>
          </w:p>
          <w:p w:rsidR="00990CA6" w:rsidRDefault="00990CA6" w:rsidP="000F7174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 a harmadik országokból a Közösségbe beléptetett állatok bejelentésére és állat-egészségügyi ellenőrzésére vonatkozó okmány bevezetéséről szóló 282/2004/EK rendelet módosításáról szóló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2004. március 26-i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585/2004/EK bizottsági rendelet,</w:t>
            </w:r>
          </w:p>
          <w:p w:rsidR="00990CA6" w:rsidRDefault="00990CA6" w:rsidP="000F717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105EF">
              <w:rPr>
                <w:rFonts w:ascii="Times New Roman" w:hAnsi="Times New Roman" w:cs="Times New Roman"/>
                <w:bCs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105EF">
              <w:rPr>
                <w:rFonts w:ascii="Times New Roman" w:hAnsi="Times New Roman" w:cs="Times New Roman"/>
                <w:sz w:val="20"/>
                <w:szCs w:val="20"/>
              </w:rPr>
              <w:t>vad védelméről, a vadgazdálkodásról, valamint a vadászatról szóló 1996. évi LV. törvény,</w:t>
            </w:r>
          </w:p>
          <w:p w:rsidR="00990CA6" w:rsidRDefault="00990CA6" w:rsidP="000F717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5105EF">
              <w:rPr>
                <w:rFonts w:ascii="Times New Roman" w:hAnsi="Times New Roman" w:cs="Times New Roman"/>
                <w:sz w:val="20"/>
                <w:szCs w:val="20"/>
              </w:rPr>
              <w:t>a vad védelméről, a vadgazdálkodásról, valamint a vadászatról szóló 1996. évi LV. törvény végrehajtásának szabályairól szóló 79/2004. (V. 4.) FVM rendelet,</w:t>
            </w:r>
          </w:p>
          <w:p w:rsidR="00990CA6" w:rsidRPr="005105EF" w:rsidRDefault="00990CA6" w:rsidP="000F7174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5105EF">
              <w:rPr>
                <w:rFonts w:ascii="Times New Roman" w:hAnsi="Times New Roman" w:cs="Times New Roman"/>
                <w:sz w:val="20"/>
                <w:szCs w:val="20"/>
              </w:rPr>
              <w:t>a harmadik országokból az Európai Unió területére behozni kívánt termékek állategészségügyi ellenőrzéséről szóló 53/2004. (IV. 24.) FVM rendelet hatálya alá tartozó termékek esetében.</w:t>
            </w:r>
          </w:p>
        </w:tc>
      </w:tr>
      <w:tr w:rsidR="00990CA6" w:rsidTr="008A63CC">
        <w:trPr>
          <w:trHeight w:val="113"/>
          <w:jc w:val="center"/>
        </w:trPr>
        <w:tc>
          <w:tcPr>
            <w:tcW w:w="1842" w:type="dxa"/>
            <w:vMerge/>
            <w:vAlign w:val="center"/>
          </w:tcPr>
          <w:p w:rsidR="00990CA6" w:rsidRPr="00782A4C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C640</w:t>
            </w:r>
          </w:p>
        </w:tc>
        <w:tc>
          <w:tcPr>
            <w:tcW w:w="3657" w:type="dxa"/>
            <w:vAlign w:val="center"/>
          </w:tcPr>
          <w:p w:rsidR="00990CA6" w:rsidRPr="00647AAE" w:rsidRDefault="00990CA6" w:rsidP="00065552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Közös Állat-egészségügyi Beléptetési Okmány (CVED) 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a 282/2004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(EK) rendelet szerint, az élőállatok ál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latorvosi vizsgálatának céljára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990CA6" w:rsidTr="008A63CC">
        <w:trPr>
          <w:trHeight w:val="113"/>
          <w:jc w:val="center"/>
        </w:trPr>
        <w:tc>
          <w:tcPr>
            <w:tcW w:w="1842" w:type="dxa"/>
            <w:vMerge/>
            <w:vAlign w:val="center"/>
          </w:tcPr>
          <w:p w:rsidR="00990CA6" w:rsidRPr="00782A4C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Y930</w:t>
            </w:r>
          </w:p>
        </w:tc>
        <w:tc>
          <w:tcPr>
            <w:tcW w:w="3657" w:type="dxa"/>
            <w:vAlign w:val="center"/>
          </w:tcPr>
          <w:p w:rsidR="00990CA6" w:rsidRPr="00647AAE" w:rsidRDefault="00990CA6" w:rsidP="008A63CC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 bejelentett áruk nem tartoznak a 2007/275/EK Bizottsági Határozat hatálya alá.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990CA6" w:rsidTr="008A63CC">
        <w:trPr>
          <w:trHeight w:val="113"/>
          <w:jc w:val="center"/>
        </w:trPr>
        <w:tc>
          <w:tcPr>
            <w:tcW w:w="1842" w:type="dxa"/>
            <w:vMerge/>
            <w:vAlign w:val="center"/>
          </w:tcPr>
          <w:p w:rsidR="00990CA6" w:rsidRPr="00782A4C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Y931</w:t>
            </w:r>
          </w:p>
        </w:tc>
        <w:tc>
          <w:tcPr>
            <w:tcW w:w="3657" w:type="dxa"/>
            <w:vAlign w:val="center"/>
          </w:tcPr>
          <w:p w:rsidR="00990CA6" w:rsidRDefault="00990CA6" w:rsidP="008A63CC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 2007/275/EK Bizottsági Határozat 6. cikk (1</w:t>
            </w:r>
            <w:r w:rsidR="00396161">
              <w:rPr>
                <w:rFonts w:ascii="Times New Roman" w:hAnsi="Times New Roman" w:cs="Times New Roman"/>
                <w:bCs/>
                <w:sz w:val="20"/>
                <w:szCs w:val="20"/>
              </w:rPr>
              <w:t>b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) bekezdésének megfelelően állat-egészségügyi ellenőrzés alól mentesített áruk.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990CA6" w:rsidTr="006F331F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990CA6" w:rsidRPr="00782A4C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3166</w:t>
            </w:r>
          </w:p>
        </w:tc>
        <w:tc>
          <w:tcPr>
            <w:tcW w:w="3657" w:type="dxa"/>
            <w:vAlign w:val="center"/>
          </w:tcPr>
          <w:p w:rsidR="00990CA6" w:rsidRDefault="0014750B" w:rsidP="006F331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4750B">
              <w:rPr>
                <w:rFonts w:ascii="Times New Roman" w:hAnsi="Times New Roman" w:cs="Times New Roman"/>
                <w:bCs/>
                <w:sz w:val="20"/>
                <w:szCs w:val="20"/>
              </w:rPr>
              <w:t>Trófeabí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ráló vadászati hatóság igazolása.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990CA6" w:rsidTr="006F331F">
        <w:trPr>
          <w:trHeight w:val="113"/>
          <w:jc w:val="center"/>
        </w:trPr>
        <w:tc>
          <w:tcPr>
            <w:tcW w:w="1842" w:type="dxa"/>
            <w:vMerge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C657</w:t>
            </w:r>
          </w:p>
        </w:tc>
        <w:tc>
          <w:tcPr>
            <w:tcW w:w="3657" w:type="dxa"/>
            <w:vAlign w:val="center"/>
          </w:tcPr>
          <w:p w:rsidR="00990CA6" w:rsidRDefault="00990CA6" w:rsidP="006F331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Állategészségügyi bizonyítvány.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990CA6" w:rsidTr="001032BF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3429</w:t>
            </w:r>
          </w:p>
        </w:tc>
        <w:tc>
          <w:tcPr>
            <w:tcW w:w="3657" w:type="dxa"/>
            <w:vAlign w:val="center"/>
          </w:tcPr>
          <w:p w:rsidR="00990CA6" w:rsidRDefault="00990CA6" w:rsidP="001032B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032B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Az elhullott vagy egyéb nem közvetlen elejtésből származó vadásztrófeák, illetve hullott agancsok kiviteléhez szükséges, a vad védelméről, a vadgazdálkodásról, valamint a vadászatról szóló 1996. évi LV. törvény végrehajtásának szabályairól szóló 79/2004. (V. 4.) FVM rendelet szerinti </w:t>
            </w:r>
            <w:proofErr w:type="spellStart"/>
            <w:r w:rsidRPr="001032BF">
              <w:rPr>
                <w:rFonts w:ascii="Times New Roman" w:hAnsi="Times New Roman" w:cs="Times New Roman"/>
                <w:bCs/>
                <w:sz w:val="20"/>
                <w:szCs w:val="20"/>
              </w:rPr>
              <w:t>trófeakiviteli</w:t>
            </w:r>
            <w:proofErr w:type="spellEnd"/>
            <w:r w:rsidRPr="001032B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engedély.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990CA6" w:rsidTr="001032BF">
        <w:trPr>
          <w:trHeight w:val="113"/>
          <w:jc w:val="center"/>
        </w:trPr>
        <w:tc>
          <w:tcPr>
            <w:tcW w:w="1842" w:type="dxa"/>
            <w:vMerge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990CA6" w:rsidRDefault="00990CA6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3430</w:t>
            </w:r>
          </w:p>
        </w:tc>
        <w:tc>
          <w:tcPr>
            <w:tcW w:w="3657" w:type="dxa"/>
            <w:vAlign w:val="center"/>
          </w:tcPr>
          <w:p w:rsidR="00990CA6" w:rsidRPr="00990CA6" w:rsidRDefault="00990CA6" w:rsidP="001032B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90CA6">
              <w:rPr>
                <w:rFonts w:ascii="Times New Roman" w:hAnsi="Times New Roman" w:cs="Times New Roman"/>
                <w:bCs/>
                <w:sz w:val="20"/>
                <w:szCs w:val="20"/>
              </w:rPr>
              <w:t>A nemzeti értékké nyilvánított vadásztrófeák kivitelét engedélyező, a vadászati hatóság által a vad védelméről, a vadgazdálkodásról, valamint a vadászatról szóló 1996. évi LV. törvény alapján kiállított határozat</w:t>
            </w:r>
          </w:p>
        </w:tc>
        <w:tc>
          <w:tcPr>
            <w:tcW w:w="3657" w:type="dxa"/>
            <w:vMerge/>
          </w:tcPr>
          <w:p w:rsidR="00990CA6" w:rsidRPr="005105EF" w:rsidRDefault="00990CA6" w:rsidP="00BE6CD9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8398E" w:rsidTr="00993AC3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68398E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398E">
              <w:rPr>
                <w:rFonts w:ascii="Times New Roman" w:hAnsi="Times New Roman" w:cs="Times New Roman"/>
                <w:b/>
                <w:sz w:val="20"/>
                <w:szCs w:val="20"/>
              </w:rPr>
              <w:t>Kulturális javak</w:t>
            </w:r>
          </w:p>
        </w:tc>
      </w:tr>
      <w:tr w:rsidR="00F92F88" w:rsidTr="00AF20EF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F92F88" w:rsidRPr="00782A4C" w:rsidRDefault="004662AE" w:rsidP="0003048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 w:rsidR="004E269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  <w:r w:rsidR="004E2694">
              <w:rPr>
                <w:rFonts w:ascii="Times New Roman" w:hAnsi="Times New Roman" w:cs="Times New Roman"/>
                <w:sz w:val="20"/>
                <w:szCs w:val="20"/>
              </w:rPr>
              <w:t>, ideiglenes kivitel</w:t>
            </w:r>
          </w:p>
        </w:tc>
        <w:tc>
          <w:tcPr>
            <w:tcW w:w="1504" w:type="dxa"/>
            <w:vAlign w:val="center"/>
          </w:tcPr>
          <w:p w:rsidR="00F92F88" w:rsidRPr="00302FD8" w:rsidRDefault="00F92F8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E012</w:t>
            </w:r>
          </w:p>
        </w:tc>
        <w:tc>
          <w:tcPr>
            <w:tcW w:w="3657" w:type="dxa"/>
          </w:tcPr>
          <w:p w:rsidR="00F92F88" w:rsidRPr="00302FD8" w:rsidRDefault="00F92F88" w:rsidP="00F92F8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Kiviteli engedély „Kulturális javak” (116/2009/EK sz. rendelet).</w:t>
            </w:r>
          </w:p>
        </w:tc>
        <w:tc>
          <w:tcPr>
            <w:tcW w:w="3657" w:type="dxa"/>
            <w:vMerge w:val="restart"/>
            <w:vAlign w:val="center"/>
          </w:tcPr>
          <w:p w:rsidR="00F92F88" w:rsidRPr="00302FD8" w:rsidRDefault="00F92F88" w:rsidP="00AF20E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  <w:r w:rsidRPr="00F92F8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kulturális javak kiviteléről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szóló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2008. december 18-i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116/2009/EK tanácsi rendelet I. mellékletében szereplő termékek esetében.</w:t>
            </w:r>
          </w:p>
        </w:tc>
      </w:tr>
      <w:tr w:rsidR="00F92F88" w:rsidTr="00AF20EF">
        <w:trPr>
          <w:trHeight w:val="112"/>
          <w:jc w:val="center"/>
        </w:trPr>
        <w:tc>
          <w:tcPr>
            <w:tcW w:w="1842" w:type="dxa"/>
            <w:vMerge/>
          </w:tcPr>
          <w:p w:rsidR="00F92F88" w:rsidRPr="00782A4C" w:rsidRDefault="00F92F88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F92F88" w:rsidRPr="00302FD8" w:rsidRDefault="00F92F8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Y903</w:t>
            </w:r>
          </w:p>
        </w:tc>
        <w:tc>
          <w:tcPr>
            <w:tcW w:w="3657" w:type="dxa"/>
          </w:tcPr>
          <w:p w:rsidR="00F92F88" w:rsidRPr="00302FD8" w:rsidRDefault="00F92F88" w:rsidP="00F92F8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bejelentett áruk nem szerepelnek a kulturális javakat tartalmazó listán.</w:t>
            </w:r>
          </w:p>
        </w:tc>
        <w:tc>
          <w:tcPr>
            <w:tcW w:w="3657" w:type="dxa"/>
            <w:vMerge/>
            <w:vAlign w:val="center"/>
          </w:tcPr>
          <w:p w:rsidR="00F92F88" w:rsidRPr="00302FD8" w:rsidRDefault="00F92F88" w:rsidP="00AF20E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2F88" w:rsidTr="00A45781">
        <w:trPr>
          <w:trHeight w:val="112"/>
          <w:jc w:val="center"/>
        </w:trPr>
        <w:tc>
          <w:tcPr>
            <w:tcW w:w="1842" w:type="dxa"/>
            <w:vMerge/>
          </w:tcPr>
          <w:p w:rsidR="00F92F88" w:rsidRPr="00782A4C" w:rsidRDefault="00F92F88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F92F88" w:rsidRDefault="00F92F8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3410</w:t>
            </w:r>
          </w:p>
        </w:tc>
        <w:tc>
          <w:tcPr>
            <w:tcW w:w="3657" w:type="dxa"/>
          </w:tcPr>
          <w:p w:rsidR="00F92F88" w:rsidRPr="00C766D6" w:rsidRDefault="00C766D6" w:rsidP="00C766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766D6">
              <w:rPr>
                <w:rFonts w:ascii="Times New Roman" w:hAnsi="Times New Roman" w:cs="Times New Roman"/>
                <w:bCs/>
                <w:sz w:val="20"/>
                <w:szCs w:val="20"/>
              </w:rPr>
              <w:t>Nemzeti ideiglenes műtárgy-kiviteli engedély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F92F88" w:rsidRDefault="001D5E45" w:rsidP="00A45781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D5E45">
              <w:rPr>
                <w:rFonts w:ascii="Times New Roman" w:hAnsi="Times New Roman" w:cs="Times New Roman"/>
                <w:bCs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a</w:t>
            </w:r>
            <w:r w:rsidR="00F92F88" w:rsidRPr="001D5E4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kulturális örökség védelméről szóló 2001. évi LXIV. törvény 1. mellékletében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szereplő termékek esetében,</w:t>
            </w:r>
          </w:p>
          <w:p w:rsidR="00F92F88" w:rsidRPr="008E10C2" w:rsidRDefault="001D5E45" w:rsidP="00A45781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 a kulturális javak kiviteli engedélyezéséről szóló 14/2010. (XI. 25.) NEFMI rendelet 1. §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-ában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hivatkozott termékek esetében.</w:t>
            </w:r>
          </w:p>
        </w:tc>
      </w:tr>
      <w:tr w:rsidR="00F92F88" w:rsidTr="00BF2293">
        <w:trPr>
          <w:trHeight w:val="112"/>
          <w:jc w:val="center"/>
        </w:trPr>
        <w:tc>
          <w:tcPr>
            <w:tcW w:w="1842" w:type="dxa"/>
            <w:vMerge/>
          </w:tcPr>
          <w:p w:rsidR="00F92F88" w:rsidRPr="00782A4C" w:rsidRDefault="00F92F88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F92F88" w:rsidRDefault="00F92F8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0607</w:t>
            </w:r>
          </w:p>
        </w:tc>
        <w:tc>
          <w:tcPr>
            <w:tcW w:w="3657" w:type="dxa"/>
          </w:tcPr>
          <w:p w:rsidR="00F92F88" w:rsidRPr="00C766D6" w:rsidRDefault="00C766D6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766D6">
              <w:rPr>
                <w:rFonts w:ascii="Times New Roman" w:hAnsi="Times New Roman" w:cs="Times New Roman"/>
                <w:bCs/>
                <w:sz w:val="20"/>
                <w:szCs w:val="20"/>
              </w:rPr>
              <w:t>Műtárgykísérő igazolás</w:t>
            </w:r>
          </w:p>
        </w:tc>
        <w:tc>
          <w:tcPr>
            <w:tcW w:w="3657" w:type="dxa"/>
            <w:vMerge/>
          </w:tcPr>
          <w:p w:rsidR="00F92F88" w:rsidRPr="00302FD8" w:rsidRDefault="00F92F8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2F88" w:rsidTr="00115ACB">
        <w:trPr>
          <w:trHeight w:val="112"/>
          <w:jc w:val="center"/>
        </w:trPr>
        <w:tc>
          <w:tcPr>
            <w:tcW w:w="1842" w:type="dxa"/>
            <w:vMerge/>
          </w:tcPr>
          <w:p w:rsidR="00F92F88" w:rsidRPr="00782A4C" w:rsidRDefault="00F92F88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F92F88" w:rsidRDefault="00F92F8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0608</w:t>
            </w:r>
          </w:p>
        </w:tc>
        <w:tc>
          <w:tcPr>
            <w:tcW w:w="3657" w:type="dxa"/>
            <w:vAlign w:val="center"/>
          </w:tcPr>
          <w:p w:rsidR="00F92F88" w:rsidRPr="00C766D6" w:rsidRDefault="00C766D6" w:rsidP="00115AC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766D6">
              <w:rPr>
                <w:rFonts w:ascii="Times New Roman" w:hAnsi="Times New Roman" w:cs="Times New Roman"/>
                <w:bCs/>
                <w:sz w:val="20"/>
                <w:szCs w:val="20"/>
              </w:rPr>
              <w:t>A vámeljárás alá vonásra bejelentett áruk nem tartoznak a 14/2010. (XI. 25.) NEFMI rendelet hatálya alá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/>
          </w:tcPr>
          <w:p w:rsidR="00F92F88" w:rsidRPr="00302FD8" w:rsidRDefault="00F92F8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FD5371">
        <w:trPr>
          <w:trHeight w:val="112"/>
          <w:jc w:val="center"/>
        </w:trPr>
        <w:tc>
          <w:tcPr>
            <w:tcW w:w="10660" w:type="dxa"/>
            <w:gridSpan w:val="4"/>
          </w:tcPr>
          <w:p w:rsidR="0068398E" w:rsidRPr="00C766D6" w:rsidRDefault="0068398E" w:rsidP="006839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766D6">
              <w:rPr>
                <w:rFonts w:ascii="Times New Roman" w:hAnsi="Times New Roman" w:cs="Times New Roman"/>
                <w:b/>
                <w:sz w:val="20"/>
                <w:szCs w:val="20"/>
              </w:rPr>
              <w:t>Veszélyes anyagok és készítmények</w:t>
            </w:r>
          </w:p>
        </w:tc>
      </w:tr>
      <w:tr w:rsidR="00B63318" w:rsidTr="00B63318">
        <w:trPr>
          <w:trHeight w:val="113"/>
          <w:jc w:val="center"/>
        </w:trPr>
        <w:tc>
          <w:tcPr>
            <w:tcW w:w="1842" w:type="dxa"/>
            <w:vMerge w:val="restart"/>
            <w:vAlign w:val="center"/>
          </w:tcPr>
          <w:p w:rsidR="00B63318" w:rsidRPr="00782A4C" w:rsidRDefault="00B63318" w:rsidP="002B007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behozatal, kivitel,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ideiglenes kivitel</w:t>
            </w:r>
          </w:p>
          <w:p w:rsidR="00B63318" w:rsidRPr="00782A4C" w:rsidRDefault="00B63318" w:rsidP="00B633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63318" w:rsidRPr="00302FD8" w:rsidRDefault="00B633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Y916</w:t>
            </w:r>
          </w:p>
        </w:tc>
        <w:tc>
          <w:tcPr>
            <w:tcW w:w="3657" w:type="dxa"/>
          </w:tcPr>
          <w:p w:rsidR="00B63318" w:rsidRPr="00302FD8" w:rsidRDefault="00B63318" w:rsidP="00B6331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>A termék nem tartozik a veszélyes vegyi anyagok kiviteléről és behozataláról szóló 649/2012/EU rendelet I. számú mellékletében foglalt rendelkezések hatálya alá.</w:t>
            </w:r>
          </w:p>
        </w:tc>
        <w:tc>
          <w:tcPr>
            <w:tcW w:w="3657" w:type="dxa"/>
            <w:vMerge w:val="restart"/>
            <w:vAlign w:val="center"/>
          </w:tcPr>
          <w:p w:rsidR="00B63318" w:rsidRPr="00647AAE" w:rsidRDefault="00B63318" w:rsidP="00B63318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47AA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 </w:t>
            </w:r>
            <w:r w:rsidRPr="002B007A">
              <w:rPr>
                <w:rFonts w:ascii="Times New Roman" w:hAnsi="Times New Roman" w:cs="Times New Roman"/>
                <w:bCs/>
                <w:sz w:val="20"/>
                <w:szCs w:val="20"/>
              </w:rPr>
              <w:t>veszélyes vegyi anyagok kiviteléről és behozataláról szóló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2012. július 4-i</w:t>
            </w:r>
            <w:r w:rsidRPr="002B007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649/2012/EU európai parlamenti és tanácsi rendelet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2B007A">
              <w:rPr>
                <w:rFonts w:ascii="Times New Roman" w:hAnsi="Times New Roman" w:cs="Times New Roman"/>
                <w:bCs/>
                <w:sz w:val="20"/>
                <w:szCs w:val="20"/>
              </w:rPr>
              <w:t>I. és V. mellékletében szereplő termékek esetében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  <w:p w:rsidR="00B63318" w:rsidRPr="00302FD8" w:rsidRDefault="00B63318" w:rsidP="00B6331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63318" w:rsidTr="00AF20EF">
        <w:trPr>
          <w:trHeight w:val="113"/>
          <w:jc w:val="center"/>
        </w:trPr>
        <w:tc>
          <w:tcPr>
            <w:tcW w:w="1842" w:type="dxa"/>
            <w:vMerge/>
            <w:vAlign w:val="center"/>
          </w:tcPr>
          <w:p w:rsidR="00B63318" w:rsidRDefault="00B63318" w:rsidP="00B633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63318" w:rsidRPr="00B63318" w:rsidRDefault="00B633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sz w:val="20"/>
                <w:szCs w:val="20"/>
              </w:rPr>
              <w:t>Y917</w:t>
            </w:r>
          </w:p>
        </w:tc>
        <w:tc>
          <w:tcPr>
            <w:tcW w:w="3657" w:type="dxa"/>
          </w:tcPr>
          <w:p w:rsidR="00B63318" w:rsidRPr="00B63318" w:rsidRDefault="00B63318" w:rsidP="008C6E4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>A termék nem tartozik a veszélyes vegyi anyagok kiviteléről és behozataláról szóló 649/2012/EU rendelet V. számú mellékletében foglalt rendelkezések hatálya alá.</w:t>
            </w:r>
          </w:p>
        </w:tc>
        <w:tc>
          <w:tcPr>
            <w:tcW w:w="3657" w:type="dxa"/>
            <w:vMerge/>
            <w:vAlign w:val="center"/>
          </w:tcPr>
          <w:p w:rsidR="00B63318" w:rsidRPr="00647AAE" w:rsidRDefault="00B63318" w:rsidP="00AF20E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B63318" w:rsidTr="00B63318">
        <w:trPr>
          <w:trHeight w:val="112"/>
          <w:jc w:val="center"/>
        </w:trPr>
        <w:tc>
          <w:tcPr>
            <w:tcW w:w="1842" w:type="dxa"/>
            <w:vMerge w:val="restart"/>
            <w:vAlign w:val="center"/>
          </w:tcPr>
          <w:p w:rsidR="00B63318" w:rsidRPr="00782A4C" w:rsidRDefault="00B63318" w:rsidP="00B633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kivitel,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ideiglenes kivitel</w:t>
            </w:r>
          </w:p>
        </w:tc>
        <w:tc>
          <w:tcPr>
            <w:tcW w:w="1504" w:type="dxa"/>
            <w:vAlign w:val="center"/>
          </w:tcPr>
          <w:p w:rsidR="00B63318" w:rsidRPr="00B63318" w:rsidRDefault="00B633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sz w:val="20"/>
                <w:szCs w:val="20"/>
              </w:rPr>
              <w:t>Y915</w:t>
            </w:r>
          </w:p>
        </w:tc>
        <w:tc>
          <w:tcPr>
            <w:tcW w:w="3657" w:type="dxa"/>
            <w:vAlign w:val="center"/>
          </w:tcPr>
          <w:p w:rsidR="00B63318" w:rsidRPr="00B63318" w:rsidRDefault="00B63318" w:rsidP="008424F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>Nyilvántartási azonosító szám.</w:t>
            </w:r>
          </w:p>
        </w:tc>
        <w:tc>
          <w:tcPr>
            <w:tcW w:w="3657" w:type="dxa"/>
            <w:vMerge/>
          </w:tcPr>
          <w:p w:rsidR="00B63318" w:rsidRPr="00302FD8" w:rsidRDefault="00B6331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63318" w:rsidTr="00B63318">
        <w:trPr>
          <w:trHeight w:val="112"/>
          <w:jc w:val="center"/>
        </w:trPr>
        <w:tc>
          <w:tcPr>
            <w:tcW w:w="1842" w:type="dxa"/>
            <w:vMerge/>
            <w:vAlign w:val="center"/>
          </w:tcPr>
          <w:p w:rsidR="00B63318" w:rsidRPr="00782A4C" w:rsidRDefault="00B63318" w:rsidP="00B633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63318" w:rsidRPr="00B63318" w:rsidRDefault="00B633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sz w:val="20"/>
                <w:szCs w:val="20"/>
              </w:rPr>
              <w:t>Y919</w:t>
            </w:r>
          </w:p>
        </w:tc>
        <w:tc>
          <w:tcPr>
            <w:tcW w:w="3657" w:type="dxa"/>
            <w:vAlign w:val="center"/>
          </w:tcPr>
          <w:p w:rsidR="00B63318" w:rsidRPr="00B63318" w:rsidRDefault="00B63318" w:rsidP="00396161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Nyilvántartási azonosító szám a 649/2012/EU rendelet 2. cikk (3) </w:t>
            </w:r>
            <w:r w:rsidR="00396161">
              <w:rPr>
                <w:rFonts w:ascii="Times New Roman" w:hAnsi="Times New Roman" w:cs="Times New Roman"/>
                <w:bCs/>
                <w:sz w:val="20"/>
                <w:szCs w:val="20"/>
              </w:rPr>
              <w:t>pontjában</w:t>
            </w: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szereplő vegyi anyagok részére.</w:t>
            </w:r>
          </w:p>
        </w:tc>
        <w:tc>
          <w:tcPr>
            <w:tcW w:w="3657" w:type="dxa"/>
            <w:vMerge/>
          </w:tcPr>
          <w:p w:rsidR="00B63318" w:rsidRPr="00302FD8" w:rsidRDefault="00B6331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63318" w:rsidTr="00115ACB">
        <w:trPr>
          <w:trHeight w:val="112"/>
          <w:jc w:val="center"/>
        </w:trPr>
        <w:tc>
          <w:tcPr>
            <w:tcW w:w="1842" w:type="dxa"/>
            <w:vMerge/>
          </w:tcPr>
          <w:p w:rsidR="00B63318" w:rsidRPr="00782A4C" w:rsidRDefault="00B63318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63318" w:rsidRPr="00B63318" w:rsidRDefault="00B633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sz w:val="20"/>
                <w:szCs w:val="20"/>
              </w:rPr>
              <w:t>0694</w:t>
            </w:r>
          </w:p>
        </w:tc>
        <w:tc>
          <w:tcPr>
            <w:tcW w:w="3657" w:type="dxa"/>
            <w:vAlign w:val="center"/>
          </w:tcPr>
          <w:p w:rsidR="00B63318" w:rsidRPr="00B63318" w:rsidRDefault="00B63318" w:rsidP="008424F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>A termék kivitele esetén az 1907/2006/EK rendelet 31. cikk (1) bekezdése és a 649/2012/EU rendelet 17. cikk (3) bekezdése alapján biztonsági adatlap átadása szükséges.</w:t>
            </w:r>
          </w:p>
        </w:tc>
        <w:tc>
          <w:tcPr>
            <w:tcW w:w="3657" w:type="dxa"/>
            <w:vMerge/>
          </w:tcPr>
          <w:p w:rsidR="00B63318" w:rsidRPr="00302FD8" w:rsidRDefault="00B6331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63318" w:rsidTr="00115ACB">
        <w:trPr>
          <w:trHeight w:val="112"/>
          <w:jc w:val="center"/>
        </w:trPr>
        <w:tc>
          <w:tcPr>
            <w:tcW w:w="1842" w:type="dxa"/>
            <w:vMerge/>
          </w:tcPr>
          <w:p w:rsidR="00B63318" w:rsidRPr="00782A4C" w:rsidRDefault="00B63318" w:rsidP="008C6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B63318" w:rsidRPr="00B63318" w:rsidRDefault="00B63318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sz w:val="20"/>
                <w:szCs w:val="20"/>
              </w:rPr>
              <w:t>0695</w:t>
            </w:r>
          </w:p>
        </w:tc>
        <w:tc>
          <w:tcPr>
            <w:tcW w:w="3657" w:type="dxa"/>
            <w:vAlign w:val="center"/>
          </w:tcPr>
          <w:p w:rsidR="00B63318" w:rsidRPr="00B63318" w:rsidRDefault="00B63318" w:rsidP="008424FF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63318">
              <w:rPr>
                <w:rFonts w:ascii="Times New Roman" w:hAnsi="Times New Roman" w:cs="Times New Roman"/>
                <w:bCs/>
                <w:sz w:val="20"/>
                <w:szCs w:val="20"/>
              </w:rPr>
              <w:t>A termék kivitele esetén az 1907/2006/EK rendelet 31. cikk (1) bekezdése és a 649/2012/EU rendelet 17. cikk (3) bekezdése alapján biztonsági adatlap átadása nem szükséges.</w:t>
            </w:r>
          </w:p>
        </w:tc>
        <w:tc>
          <w:tcPr>
            <w:tcW w:w="3657" w:type="dxa"/>
            <w:vMerge/>
          </w:tcPr>
          <w:p w:rsidR="00B63318" w:rsidRPr="00302FD8" w:rsidRDefault="00B63318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398E" w:rsidTr="00BF2293">
        <w:trPr>
          <w:trHeight w:val="112"/>
          <w:jc w:val="center"/>
        </w:trPr>
        <w:tc>
          <w:tcPr>
            <w:tcW w:w="10660" w:type="dxa"/>
            <w:gridSpan w:val="4"/>
            <w:vAlign w:val="center"/>
          </w:tcPr>
          <w:p w:rsidR="0068398E" w:rsidRPr="00F94166" w:rsidRDefault="0068398E" w:rsidP="00BF229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b/>
                <w:sz w:val="20"/>
                <w:szCs w:val="20"/>
              </w:rPr>
              <w:t>Ózonréteget lebontó anyagok (ODS)</w:t>
            </w:r>
          </w:p>
        </w:tc>
      </w:tr>
      <w:tr w:rsidR="00115ACB" w:rsidTr="00111E52">
        <w:trPr>
          <w:trHeight w:val="135"/>
          <w:jc w:val="center"/>
        </w:trPr>
        <w:tc>
          <w:tcPr>
            <w:tcW w:w="1842" w:type="dxa"/>
            <w:vAlign w:val="center"/>
          </w:tcPr>
          <w:p w:rsidR="00115ACB" w:rsidRPr="00F94166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115ACB" w:rsidRPr="00F94166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sz w:val="20"/>
                <w:szCs w:val="20"/>
              </w:rPr>
              <w:t>L100</w:t>
            </w:r>
          </w:p>
        </w:tc>
        <w:tc>
          <w:tcPr>
            <w:tcW w:w="3657" w:type="dxa"/>
            <w:vAlign w:val="center"/>
          </w:tcPr>
          <w:p w:rsidR="00115ACB" w:rsidRPr="00F94166" w:rsidRDefault="00115ACB" w:rsidP="00115AC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bCs/>
                <w:sz w:val="20"/>
                <w:szCs w:val="20"/>
              </w:rPr>
              <w:t>A Közösség által kiadott importengedély - (ózonréteget károsító) "ellenőrzött anyagok"</w:t>
            </w:r>
            <w:r w:rsidR="00111E52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  <w:tc>
          <w:tcPr>
            <w:tcW w:w="3657" w:type="dxa"/>
            <w:vMerge w:val="restart"/>
            <w:vAlign w:val="center"/>
          </w:tcPr>
          <w:p w:rsidR="00115ACB" w:rsidRPr="00F94166" w:rsidRDefault="00115ACB" w:rsidP="00111E52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bCs/>
                <w:sz w:val="20"/>
                <w:szCs w:val="20"/>
              </w:rPr>
              <w:t>Az ózonréteget lebontó anyagokról szóló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F9416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B32C4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2009. évi szeptember 16-i </w:t>
            </w:r>
            <w:r w:rsidRPr="00F9416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1005/2009/EK európai parlamenti és tanácsi rendelet I-II. és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I</w:t>
            </w:r>
            <w:r w:rsidRPr="00F94166">
              <w:rPr>
                <w:rFonts w:ascii="Times New Roman" w:hAnsi="Times New Roman" w:cs="Times New Roman"/>
                <w:bCs/>
                <w:sz w:val="20"/>
                <w:szCs w:val="20"/>
              </w:rPr>
              <w:t>V. mellékletében szereplő anyagok esetében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</w:tr>
      <w:tr w:rsidR="00115ACB" w:rsidTr="00115ACB">
        <w:trPr>
          <w:trHeight w:val="378"/>
          <w:jc w:val="center"/>
        </w:trPr>
        <w:tc>
          <w:tcPr>
            <w:tcW w:w="1842" w:type="dxa"/>
            <w:vAlign w:val="center"/>
          </w:tcPr>
          <w:p w:rsidR="00115ACB" w:rsidRPr="00F94166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sz w:val="20"/>
                <w:szCs w:val="20"/>
              </w:rPr>
              <w:t>kivitel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115ACB" w:rsidRPr="00F94166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sz w:val="20"/>
                <w:szCs w:val="20"/>
              </w:rPr>
              <w:t>E013</w:t>
            </w:r>
          </w:p>
        </w:tc>
        <w:tc>
          <w:tcPr>
            <w:tcW w:w="3657" w:type="dxa"/>
            <w:vAlign w:val="center"/>
          </w:tcPr>
          <w:p w:rsidR="00115ACB" w:rsidRPr="00F94166" w:rsidRDefault="00115ACB" w:rsidP="00115AC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4166">
              <w:rPr>
                <w:rFonts w:ascii="Times New Roman" w:hAnsi="Times New Roman" w:cs="Times New Roman"/>
                <w:bCs/>
                <w:sz w:val="20"/>
                <w:szCs w:val="20"/>
              </w:rPr>
              <w:t>A Bizottság által kiadott kiviteli engedély „szabályozott anyagokhoz” (ózon).</w:t>
            </w:r>
          </w:p>
        </w:tc>
        <w:tc>
          <w:tcPr>
            <w:tcW w:w="3657" w:type="dxa"/>
            <w:vMerge/>
          </w:tcPr>
          <w:p w:rsidR="00115ACB" w:rsidRPr="00F94166" w:rsidRDefault="00115ACB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15ACB" w:rsidTr="00115ACB">
        <w:trPr>
          <w:trHeight w:val="378"/>
          <w:jc w:val="center"/>
        </w:trPr>
        <w:tc>
          <w:tcPr>
            <w:tcW w:w="1842" w:type="dxa"/>
            <w:vMerge w:val="restart"/>
            <w:vAlign w:val="center"/>
          </w:tcPr>
          <w:p w:rsidR="00115ACB" w:rsidRPr="00F94166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115ACB">
              <w:rPr>
                <w:rFonts w:ascii="Times New Roman" w:hAnsi="Times New Roman" w:cs="Times New Roman"/>
                <w:sz w:val="20"/>
                <w:szCs w:val="20"/>
              </w:rPr>
              <w:t xml:space="preserve">ehozatal, kivitel, </w:t>
            </w:r>
            <w:proofErr w:type="spellStart"/>
            <w:r w:rsidR="00115ACB">
              <w:rPr>
                <w:rFonts w:ascii="Times New Roman" w:hAnsi="Times New Roman" w:cs="Times New Roman"/>
                <w:sz w:val="20"/>
                <w:szCs w:val="20"/>
              </w:rPr>
              <w:t>újrakivitel</w:t>
            </w:r>
            <w:proofErr w:type="spellEnd"/>
          </w:p>
        </w:tc>
        <w:tc>
          <w:tcPr>
            <w:tcW w:w="1504" w:type="dxa"/>
            <w:vAlign w:val="center"/>
          </w:tcPr>
          <w:p w:rsidR="00115ACB" w:rsidRPr="00F94166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L136</w:t>
            </w:r>
          </w:p>
        </w:tc>
        <w:tc>
          <w:tcPr>
            <w:tcW w:w="3657" w:type="dxa"/>
            <w:vAlign w:val="center"/>
          </w:tcPr>
          <w:p w:rsidR="00115ACB" w:rsidRPr="00F94166" w:rsidRDefault="00115ACB" w:rsidP="00115ACB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Alapanyagként vagy laboratóriumi és analitikai célra való felhasználásra szánt, ózonréteget lebontó anyagokat tartalmazó vagy azokon alapuló áru.</w:t>
            </w:r>
          </w:p>
        </w:tc>
        <w:tc>
          <w:tcPr>
            <w:tcW w:w="3657" w:type="dxa"/>
            <w:vMerge/>
          </w:tcPr>
          <w:p w:rsidR="00115ACB" w:rsidRPr="00F94166" w:rsidRDefault="00115ACB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15ACB" w:rsidTr="00115ACB">
        <w:trPr>
          <w:trHeight w:val="378"/>
          <w:jc w:val="center"/>
        </w:trPr>
        <w:tc>
          <w:tcPr>
            <w:tcW w:w="1842" w:type="dxa"/>
            <w:vMerge/>
            <w:vAlign w:val="center"/>
          </w:tcPr>
          <w:p w:rsidR="00115ACB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115ACB" w:rsidRDefault="00115ACB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Y902</w:t>
            </w:r>
          </w:p>
        </w:tc>
        <w:tc>
          <w:tcPr>
            <w:tcW w:w="3657" w:type="dxa"/>
            <w:vAlign w:val="center"/>
          </w:tcPr>
          <w:p w:rsidR="00115ACB" w:rsidRDefault="00115ACB" w:rsidP="00115ACB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Az intézkedéshez kapcsolódó OZ lábjegyzetekben ismertetett áruktól eltérő áruk.</w:t>
            </w:r>
          </w:p>
        </w:tc>
        <w:tc>
          <w:tcPr>
            <w:tcW w:w="3657" w:type="dxa"/>
            <w:vMerge/>
          </w:tcPr>
          <w:p w:rsidR="00115ACB" w:rsidRPr="00F94166" w:rsidRDefault="00115ACB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7A6F" w:rsidTr="00115ACB">
        <w:trPr>
          <w:trHeight w:val="378"/>
          <w:jc w:val="center"/>
        </w:trPr>
        <w:tc>
          <w:tcPr>
            <w:tcW w:w="1842" w:type="dxa"/>
            <w:vMerge w:val="restart"/>
            <w:vAlign w:val="center"/>
          </w:tcPr>
          <w:p w:rsidR="008D7A6F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behozatal</w:t>
            </w:r>
          </w:p>
        </w:tc>
        <w:tc>
          <w:tcPr>
            <w:tcW w:w="1504" w:type="dxa"/>
            <w:vAlign w:val="center"/>
          </w:tcPr>
          <w:p w:rsidR="008D7A6F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Y053</w:t>
            </w:r>
          </w:p>
        </w:tc>
        <w:tc>
          <w:tcPr>
            <w:tcW w:w="3657" w:type="dxa"/>
            <w:vAlign w:val="center"/>
          </w:tcPr>
          <w:p w:rsidR="008D7A6F" w:rsidRDefault="008D7A6F" w:rsidP="00065552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 fluortartalmú üvegházhatású gázokkal összefüggésben 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az 517/2014/EK</w:t>
            </w:r>
            <w:r w:rsidR="009A679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rendelet 12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. </w:t>
            </w:r>
            <w:r w:rsidR="009A6797">
              <w:rPr>
                <w:rFonts w:ascii="Times New Roman" w:hAnsi="Times New Roman" w:cs="Times New Roman"/>
                <w:bCs/>
                <w:sz w:val="20"/>
                <w:szCs w:val="20"/>
              </w:rPr>
              <w:t>cikkének (1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) bekezdésében meghatározott címkézési követelmények hatálya alá nem tartozó áruk.</w:t>
            </w:r>
          </w:p>
        </w:tc>
        <w:tc>
          <w:tcPr>
            <w:tcW w:w="3657" w:type="dxa"/>
            <w:vMerge w:val="restart"/>
            <w:vAlign w:val="center"/>
          </w:tcPr>
          <w:p w:rsidR="008D7A6F" w:rsidRPr="00F94166" w:rsidRDefault="00065552" w:rsidP="00115AC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fluortartalmú üvegházhatású gázokról és a 842/2006/EK rendelet hatályon kívül helyezéséről szóló</w:t>
            </w:r>
            <w:r w:rsidR="00B32C4B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 2014. április 16-i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517/2014/EU európai parlamenti és tanácsi rendelet I., II. és</w:t>
            </w:r>
            <w:r w:rsidR="008D7A6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8D7A6F">
              <w:rPr>
                <w:rFonts w:ascii="Times New Roman" w:hAnsi="Times New Roman" w:cs="Times New Roman"/>
                <w:sz w:val="20"/>
                <w:szCs w:val="20"/>
              </w:rPr>
              <w:t>II. mellékletében szereplő termékek esetében.</w:t>
            </w:r>
          </w:p>
        </w:tc>
      </w:tr>
      <w:tr w:rsidR="008D7A6F" w:rsidTr="00BF2293">
        <w:trPr>
          <w:trHeight w:val="378"/>
          <w:jc w:val="center"/>
        </w:trPr>
        <w:tc>
          <w:tcPr>
            <w:tcW w:w="1842" w:type="dxa"/>
            <w:vMerge/>
            <w:vAlign w:val="center"/>
          </w:tcPr>
          <w:p w:rsidR="008D7A6F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8D7A6F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Y054</w:t>
            </w:r>
          </w:p>
        </w:tc>
        <w:tc>
          <w:tcPr>
            <w:tcW w:w="3657" w:type="dxa"/>
          </w:tcPr>
          <w:p w:rsidR="008D7A6F" w:rsidRDefault="00396161" w:rsidP="00396161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Az </w:t>
            </w:r>
            <w:r w:rsidR="00065552">
              <w:rPr>
                <w:rFonts w:ascii="Times New Roman" w:hAnsi="Times New Roman" w:cs="Times New Roman"/>
                <w:bCs/>
                <w:sz w:val="20"/>
                <w:szCs w:val="20"/>
              </w:rPr>
              <w:t>517/2014/EU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rendelet 12. cikkének (1) bekezdése szerint címkézett áruk.</w:t>
            </w:r>
            <w:r w:rsidR="008D7A6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57" w:type="dxa"/>
            <w:vMerge/>
          </w:tcPr>
          <w:p w:rsidR="008D7A6F" w:rsidRPr="00F94166" w:rsidRDefault="008D7A6F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7A6F" w:rsidTr="00BF2293">
        <w:trPr>
          <w:trHeight w:val="378"/>
          <w:jc w:val="center"/>
        </w:trPr>
        <w:tc>
          <w:tcPr>
            <w:tcW w:w="1842" w:type="dxa"/>
            <w:vMerge/>
            <w:vAlign w:val="center"/>
          </w:tcPr>
          <w:p w:rsidR="008D7A6F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4" w:type="dxa"/>
            <w:vAlign w:val="center"/>
          </w:tcPr>
          <w:p w:rsidR="008D7A6F" w:rsidRDefault="008D7A6F" w:rsidP="00BF22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Y926</w:t>
            </w:r>
          </w:p>
        </w:tc>
        <w:tc>
          <w:tcPr>
            <w:tcW w:w="3657" w:type="dxa"/>
          </w:tcPr>
          <w:p w:rsidR="008D7A6F" w:rsidRDefault="008D7A6F" w:rsidP="00F94166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 fluortartalmú üvegházhatású gázok behozatali tilalma által nem érintett áruk.</w:t>
            </w:r>
          </w:p>
        </w:tc>
        <w:tc>
          <w:tcPr>
            <w:tcW w:w="3657" w:type="dxa"/>
            <w:vMerge/>
          </w:tcPr>
          <w:p w:rsidR="008D7A6F" w:rsidRPr="00F94166" w:rsidRDefault="008D7A6F" w:rsidP="008C6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02FD8" w:rsidRDefault="00302FD8"/>
    <w:sectPr w:rsidR="00302FD8" w:rsidSect="00302FD8"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5D98" w:rsidRDefault="008A5D98" w:rsidP="00F73469">
      <w:pPr>
        <w:spacing w:after="0" w:line="240" w:lineRule="auto"/>
      </w:pPr>
      <w:r>
        <w:separator/>
      </w:r>
    </w:p>
  </w:endnote>
  <w:endnote w:type="continuationSeparator" w:id="0">
    <w:p w:rsidR="008A5D98" w:rsidRDefault="008A5D98" w:rsidP="00F734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105914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F73469" w:rsidRPr="00F73469" w:rsidRDefault="00F73469">
        <w:pPr>
          <w:pStyle w:val="llb"/>
          <w:jc w:val="right"/>
          <w:rPr>
            <w:rFonts w:ascii="Times New Roman" w:hAnsi="Times New Roman" w:cs="Times New Roman"/>
            <w:sz w:val="20"/>
            <w:szCs w:val="20"/>
          </w:rPr>
        </w:pPr>
        <w:r w:rsidRPr="00F7346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F7346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F7346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9357B4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F7346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F73469" w:rsidRDefault="00F7346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5D98" w:rsidRDefault="008A5D98" w:rsidP="00F73469">
      <w:pPr>
        <w:spacing w:after="0" w:line="240" w:lineRule="auto"/>
      </w:pPr>
      <w:r>
        <w:separator/>
      </w:r>
    </w:p>
  </w:footnote>
  <w:footnote w:type="continuationSeparator" w:id="0">
    <w:p w:rsidR="008A5D98" w:rsidRDefault="008A5D98" w:rsidP="00F734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900DD"/>
    <w:multiLevelType w:val="hybridMultilevel"/>
    <w:tmpl w:val="A99AF05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87CD8"/>
    <w:multiLevelType w:val="hybridMultilevel"/>
    <w:tmpl w:val="2314FF92"/>
    <w:lvl w:ilvl="0" w:tplc="86C235E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B30FCC"/>
    <w:multiLevelType w:val="hybridMultilevel"/>
    <w:tmpl w:val="4266AE4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30DFD"/>
    <w:multiLevelType w:val="hybridMultilevel"/>
    <w:tmpl w:val="3DD6A38E"/>
    <w:lvl w:ilvl="0" w:tplc="C23ADCA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F6075B"/>
    <w:multiLevelType w:val="hybridMultilevel"/>
    <w:tmpl w:val="898A1AC4"/>
    <w:lvl w:ilvl="0" w:tplc="BB60DB3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D52C5C"/>
    <w:multiLevelType w:val="hybridMultilevel"/>
    <w:tmpl w:val="499A126A"/>
    <w:lvl w:ilvl="0" w:tplc="7C10DDD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FD8"/>
    <w:rsid w:val="00016301"/>
    <w:rsid w:val="00030481"/>
    <w:rsid w:val="00030F02"/>
    <w:rsid w:val="000325A1"/>
    <w:rsid w:val="00052E64"/>
    <w:rsid w:val="000566F6"/>
    <w:rsid w:val="000615BA"/>
    <w:rsid w:val="00065552"/>
    <w:rsid w:val="00087C7E"/>
    <w:rsid w:val="000B33E0"/>
    <w:rsid w:val="000B47E2"/>
    <w:rsid w:val="000F08A7"/>
    <w:rsid w:val="000F7174"/>
    <w:rsid w:val="001024AD"/>
    <w:rsid w:val="001032BF"/>
    <w:rsid w:val="00111E52"/>
    <w:rsid w:val="00115ACB"/>
    <w:rsid w:val="001166F9"/>
    <w:rsid w:val="0014041F"/>
    <w:rsid w:val="0014750B"/>
    <w:rsid w:val="00152FFC"/>
    <w:rsid w:val="001648BA"/>
    <w:rsid w:val="001941F2"/>
    <w:rsid w:val="001D0EC0"/>
    <w:rsid w:val="001D5E45"/>
    <w:rsid w:val="001E1BCE"/>
    <w:rsid w:val="001F347B"/>
    <w:rsid w:val="00207718"/>
    <w:rsid w:val="002129FB"/>
    <w:rsid w:val="002235F4"/>
    <w:rsid w:val="00235024"/>
    <w:rsid w:val="00277C3F"/>
    <w:rsid w:val="002914B8"/>
    <w:rsid w:val="002A15E4"/>
    <w:rsid w:val="002B007A"/>
    <w:rsid w:val="002B3177"/>
    <w:rsid w:val="002D38C0"/>
    <w:rsid w:val="00302FD8"/>
    <w:rsid w:val="00304B1B"/>
    <w:rsid w:val="00347537"/>
    <w:rsid w:val="00373F74"/>
    <w:rsid w:val="00396161"/>
    <w:rsid w:val="003B40F8"/>
    <w:rsid w:val="003D4F92"/>
    <w:rsid w:val="003E71E2"/>
    <w:rsid w:val="00416803"/>
    <w:rsid w:val="00422B3B"/>
    <w:rsid w:val="00441A36"/>
    <w:rsid w:val="0045174F"/>
    <w:rsid w:val="004662AE"/>
    <w:rsid w:val="004741EE"/>
    <w:rsid w:val="0047798E"/>
    <w:rsid w:val="0049757F"/>
    <w:rsid w:val="004A2E18"/>
    <w:rsid w:val="004C7AF4"/>
    <w:rsid w:val="004D03EE"/>
    <w:rsid w:val="004E2694"/>
    <w:rsid w:val="005105EF"/>
    <w:rsid w:val="00510799"/>
    <w:rsid w:val="00575ADF"/>
    <w:rsid w:val="0057702E"/>
    <w:rsid w:val="00580B67"/>
    <w:rsid w:val="00590A67"/>
    <w:rsid w:val="00592E3C"/>
    <w:rsid w:val="00593A93"/>
    <w:rsid w:val="005A1391"/>
    <w:rsid w:val="005B50B7"/>
    <w:rsid w:val="005D3BF5"/>
    <w:rsid w:val="005D64D7"/>
    <w:rsid w:val="00604D69"/>
    <w:rsid w:val="00631AC0"/>
    <w:rsid w:val="00647AAE"/>
    <w:rsid w:val="006554EF"/>
    <w:rsid w:val="00656B78"/>
    <w:rsid w:val="00661A76"/>
    <w:rsid w:val="0068398E"/>
    <w:rsid w:val="00684866"/>
    <w:rsid w:val="006965DD"/>
    <w:rsid w:val="006C7661"/>
    <w:rsid w:val="006D013A"/>
    <w:rsid w:val="006E69FC"/>
    <w:rsid w:val="006F331F"/>
    <w:rsid w:val="00782A4C"/>
    <w:rsid w:val="00782E2C"/>
    <w:rsid w:val="007863F5"/>
    <w:rsid w:val="007D7F6D"/>
    <w:rsid w:val="007F1420"/>
    <w:rsid w:val="00834BB2"/>
    <w:rsid w:val="008355A1"/>
    <w:rsid w:val="008424FF"/>
    <w:rsid w:val="00846480"/>
    <w:rsid w:val="00881C22"/>
    <w:rsid w:val="00883971"/>
    <w:rsid w:val="008A3520"/>
    <w:rsid w:val="008A5D98"/>
    <w:rsid w:val="008A63CC"/>
    <w:rsid w:val="008B0CA7"/>
    <w:rsid w:val="008B5556"/>
    <w:rsid w:val="008D7A6F"/>
    <w:rsid w:val="008E10C2"/>
    <w:rsid w:val="008F2CFE"/>
    <w:rsid w:val="00912776"/>
    <w:rsid w:val="009357B4"/>
    <w:rsid w:val="009470E3"/>
    <w:rsid w:val="00957F86"/>
    <w:rsid w:val="00977E06"/>
    <w:rsid w:val="009826F1"/>
    <w:rsid w:val="009837EF"/>
    <w:rsid w:val="0098521F"/>
    <w:rsid w:val="00990CA6"/>
    <w:rsid w:val="00996529"/>
    <w:rsid w:val="009A6113"/>
    <w:rsid w:val="009A6797"/>
    <w:rsid w:val="009B0BBF"/>
    <w:rsid w:val="009F6FC0"/>
    <w:rsid w:val="00A4477E"/>
    <w:rsid w:val="00A44D72"/>
    <w:rsid w:val="00A454E6"/>
    <w:rsid w:val="00A45781"/>
    <w:rsid w:val="00A6154F"/>
    <w:rsid w:val="00AB13EC"/>
    <w:rsid w:val="00AB30D5"/>
    <w:rsid w:val="00AC7FF9"/>
    <w:rsid w:val="00AD145B"/>
    <w:rsid w:val="00AE5C09"/>
    <w:rsid w:val="00AF202C"/>
    <w:rsid w:val="00AF20EF"/>
    <w:rsid w:val="00B0133E"/>
    <w:rsid w:val="00B32C4B"/>
    <w:rsid w:val="00B4027C"/>
    <w:rsid w:val="00B56D96"/>
    <w:rsid w:val="00B63318"/>
    <w:rsid w:val="00B74819"/>
    <w:rsid w:val="00B93F6A"/>
    <w:rsid w:val="00BD284E"/>
    <w:rsid w:val="00BD7729"/>
    <w:rsid w:val="00BE6CD9"/>
    <w:rsid w:val="00BF2293"/>
    <w:rsid w:val="00C0016A"/>
    <w:rsid w:val="00C4412A"/>
    <w:rsid w:val="00C766D6"/>
    <w:rsid w:val="00C864A8"/>
    <w:rsid w:val="00C95357"/>
    <w:rsid w:val="00CA75DE"/>
    <w:rsid w:val="00CC0947"/>
    <w:rsid w:val="00CC446D"/>
    <w:rsid w:val="00D14B87"/>
    <w:rsid w:val="00D34188"/>
    <w:rsid w:val="00D40FDA"/>
    <w:rsid w:val="00D73835"/>
    <w:rsid w:val="00D86C2A"/>
    <w:rsid w:val="00DA1E97"/>
    <w:rsid w:val="00DA7CAE"/>
    <w:rsid w:val="00DD0175"/>
    <w:rsid w:val="00DD137C"/>
    <w:rsid w:val="00E0666C"/>
    <w:rsid w:val="00E46BE3"/>
    <w:rsid w:val="00E56442"/>
    <w:rsid w:val="00EB738A"/>
    <w:rsid w:val="00EC737D"/>
    <w:rsid w:val="00EC73E4"/>
    <w:rsid w:val="00EE4146"/>
    <w:rsid w:val="00EF4259"/>
    <w:rsid w:val="00F40FCA"/>
    <w:rsid w:val="00F57633"/>
    <w:rsid w:val="00F73469"/>
    <w:rsid w:val="00F758E9"/>
    <w:rsid w:val="00F82D44"/>
    <w:rsid w:val="00F916DC"/>
    <w:rsid w:val="00F92F88"/>
    <w:rsid w:val="00F94166"/>
    <w:rsid w:val="00FC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302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030F02"/>
    <w:rPr>
      <w:rFonts w:ascii="Times New Roman" w:hAnsi="Times New Roman" w:cs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5105EF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0325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325A1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F734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73469"/>
  </w:style>
  <w:style w:type="paragraph" w:styleId="llb">
    <w:name w:val="footer"/>
    <w:basedOn w:val="Norml"/>
    <w:link w:val="llbChar"/>
    <w:uiPriority w:val="99"/>
    <w:unhideWhenUsed/>
    <w:rsid w:val="00F734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73469"/>
  </w:style>
  <w:style w:type="character" w:styleId="Hiperhivatkozs">
    <w:name w:val="Hyperlink"/>
    <w:basedOn w:val="Bekezdsalapbettpusa"/>
    <w:uiPriority w:val="99"/>
    <w:unhideWhenUsed/>
    <w:rsid w:val="00B32C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302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030F02"/>
    <w:rPr>
      <w:rFonts w:ascii="Times New Roman" w:hAnsi="Times New Roman" w:cs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5105EF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0325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325A1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F734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73469"/>
  </w:style>
  <w:style w:type="paragraph" w:styleId="llb">
    <w:name w:val="footer"/>
    <w:basedOn w:val="Norml"/>
    <w:link w:val="llbChar"/>
    <w:uiPriority w:val="99"/>
    <w:unhideWhenUsed/>
    <w:rsid w:val="00F734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73469"/>
  </w:style>
  <w:style w:type="character" w:styleId="Hiperhivatkozs">
    <w:name w:val="Hyperlink"/>
    <w:basedOn w:val="Bekezdsalapbettpusa"/>
    <w:uiPriority w:val="99"/>
    <w:unhideWhenUsed/>
    <w:rsid w:val="00B32C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594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9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1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2183</Words>
  <Characters>15070</Characters>
  <Application>Microsoft Office Word</Application>
  <DocSecurity>0</DocSecurity>
  <Lines>125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Harnberger György</dc:creator>
  <cp:lastModifiedBy>Hámori Imre</cp:lastModifiedBy>
  <cp:revision>1</cp:revision>
  <cp:lastPrinted>2014-02-07T11:43:00Z</cp:lastPrinted>
  <dcterms:created xsi:type="dcterms:W3CDTF">2017-02-22T12:53:00Z</dcterms:created>
  <dcterms:modified xsi:type="dcterms:W3CDTF">2017-02-22T12:53:00Z</dcterms:modified>
</cp:coreProperties>
</file>