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8B1F2" w14:textId="58C4538D" w:rsidR="00523DF1" w:rsidRPr="00A85E3A" w:rsidRDefault="00523DF1" w:rsidP="00523DF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85E3A">
        <w:rPr>
          <w:rFonts w:ascii="Times New Roman" w:hAnsi="Times New Roman" w:cs="Times New Roman"/>
          <w:sz w:val="24"/>
          <w:szCs w:val="24"/>
          <w:lang w:val="en-GB"/>
        </w:rPr>
        <w:t>Please be informed that the Informatics Institute of the National Tax and Customs Administration (</w:t>
      </w:r>
      <w:r>
        <w:rPr>
          <w:rFonts w:ascii="Times New Roman" w:hAnsi="Times New Roman" w:cs="Times New Roman"/>
          <w:sz w:val="24"/>
          <w:szCs w:val="24"/>
          <w:lang w:val="en-GB"/>
        </w:rPr>
        <w:t>NTCA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IT Institute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) has prepared the specification of the EBT-CESOP message for the communication of data to the Central Electronic System of Payment </w:t>
      </w:r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nformation (CESOP) in the E-Banknotes (EBT) system, which has been published on the OPENKKK portal </w:t>
      </w:r>
      <w:proofErr w:type="spellStart"/>
      <w:r w:rsidRPr="00A85E3A">
        <w:rPr>
          <w:rFonts w:ascii="Times New Roman" w:hAnsi="Times New Roman" w:cs="Times New Roman"/>
          <w:sz w:val="24"/>
          <w:szCs w:val="24"/>
          <w:lang w:val="en-GB"/>
        </w:rPr>
        <w:t>OpenKKK</w:t>
      </w:r>
      <w:proofErr w:type="spellEnd"/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 - Home page (gov.hu).  </w:t>
      </w:r>
    </w:p>
    <w:p w14:paraId="42FF6C54" w14:textId="77777777" w:rsidR="00523DF1" w:rsidRPr="00A85E3A" w:rsidRDefault="00523DF1" w:rsidP="00523DF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85E3A">
        <w:rPr>
          <w:rFonts w:ascii="Times New Roman" w:hAnsi="Times New Roman" w:cs="Times New Roman"/>
          <w:sz w:val="24"/>
          <w:szCs w:val="24"/>
          <w:lang w:val="en-GB"/>
        </w:rPr>
        <w:t>To test the CESOP data exchange, a test user and the associated EBT-CESOP - Payment data channel authorisation must be assigned to the customer.</w:t>
      </w:r>
    </w:p>
    <w:p w14:paraId="5BEB9D11" w14:textId="77777777" w:rsidR="00523DF1" w:rsidRPr="00A85E3A" w:rsidRDefault="00523DF1" w:rsidP="00523DF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85E3A">
        <w:rPr>
          <w:rFonts w:ascii="Times New Roman" w:hAnsi="Times New Roman" w:cs="Times New Roman"/>
          <w:sz w:val="24"/>
          <w:szCs w:val="24"/>
          <w:lang w:val="en-GB"/>
        </w:rPr>
        <w:t>The payment service provider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 must indicate </w:t>
      </w:r>
      <w:r>
        <w:rPr>
          <w:rFonts w:ascii="Times New Roman" w:hAnsi="Times New Roman" w:cs="Times New Roman"/>
          <w:sz w:val="24"/>
          <w:szCs w:val="24"/>
          <w:lang w:val="en-GB"/>
        </w:rPr>
        <w:t>their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 intention to connect to the test system by sending an e-mail to </w:t>
      </w:r>
      <w:hyperlink r:id="rId5" w:history="1">
        <w:r w:rsidRPr="00B31A81">
          <w:rPr>
            <w:rStyle w:val="Hiperhivatkozs"/>
            <w:rFonts w:ascii="Times New Roman" w:hAnsi="Times New Roman" w:cs="Times New Roman"/>
            <w:sz w:val="24"/>
            <w:szCs w:val="24"/>
            <w:lang w:val="en-GB"/>
          </w:rPr>
          <w:t>ki.cesop_test@nav.gov.hu</w:t>
        </w:r>
      </w:hyperlink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, indicating </w:t>
      </w: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 contact person and e-mail address.</w:t>
      </w:r>
    </w:p>
    <w:p w14:paraId="78F58B1C" w14:textId="3308033D" w:rsidR="00523DF1" w:rsidRPr="00A85E3A" w:rsidRDefault="00523DF1" w:rsidP="00523DF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Based on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 the application received, the N</w:t>
      </w:r>
      <w:r>
        <w:rPr>
          <w:rFonts w:ascii="Times New Roman" w:hAnsi="Times New Roman" w:cs="Times New Roman"/>
          <w:sz w:val="24"/>
          <w:szCs w:val="24"/>
          <w:lang w:val="en-GB"/>
        </w:rPr>
        <w:t>TCA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IT Institute 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>shall set up the necessary access rights for testing and provide the test certificates required for testing.</w:t>
      </w:r>
    </w:p>
    <w:p w14:paraId="7EE6ADA0" w14:textId="77777777" w:rsidR="00523DF1" w:rsidRPr="00A85E3A" w:rsidRDefault="00523DF1" w:rsidP="00523DF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Financial service providers wishing to join the CESOP module of the EBT </w:t>
      </w:r>
      <w:r>
        <w:rPr>
          <w:rFonts w:ascii="Times New Roman" w:hAnsi="Times New Roman" w:cs="Times New Roman"/>
          <w:sz w:val="24"/>
          <w:szCs w:val="24"/>
          <w:lang w:val="en-GB"/>
        </w:rPr>
        <w:t>production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 system can initiate their application by submitting the access declaration </w:t>
      </w:r>
      <w:hyperlink r:id="rId6" w:anchor="/SitePages/Kezd%C5%91lap.aspx?RootFolder=%2FMegosztott%20dokumentumok%2FCESOP&amp;FolderCTID=0x012000A74CCEA4C7223A438B470FB97E909D83&amp;View=%7B5B23843E%2D50D2%2D42F4%2DBCA7%2D7035A9764A44%7D" w:history="1">
        <w:r w:rsidRPr="002D52C5">
          <w:rPr>
            <w:rStyle w:val="Hiperhivatkozs"/>
            <w:rFonts w:ascii="Times New Roman" w:hAnsi="Times New Roman" w:cs="Times New Roman"/>
            <w:sz w:val="24"/>
            <w:szCs w:val="24"/>
            <w:lang w:val="en-GB"/>
          </w:rPr>
          <w:t>(EBT CESOP live registration)</w:t>
        </w:r>
      </w:hyperlink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 available on OPENKKK.</w:t>
      </w:r>
    </w:p>
    <w:p w14:paraId="729FC816" w14:textId="77777777" w:rsidR="00523DF1" w:rsidRPr="00A85E3A" w:rsidRDefault="00523DF1" w:rsidP="00523DF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Payment service providers not established in Hungary indicate their intention to join by sending the declaration to </w:t>
      </w:r>
      <w:r w:rsidRPr="002D52C5">
        <w:rPr>
          <w:rStyle w:val="Hiperhivatkozs"/>
          <w:rFonts w:ascii="Times New Roman" w:hAnsi="Times New Roman" w:cs="Times New Roman"/>
          <w:sz w:val="24"/>
          <w:szCs w:val="24"/>
        </w:rPr>
        <w:t>cesop_business@nav.gov.hu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6CBE2A9" w14:textId="77777777" w:rsidR="00523DF1" w:rsidRPr="00A85E3A" w:rsidRDefault="00523DF1" w:rsidP="00523DF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85E3A">
        <w:rPr>
          <w:rFonts w:ascii="Times New Roman" w:hAnsi="Times New Roman" w:cs="Times New Roman"/>
          <w:sz w:val="24"/>
          <w:szCs w:val="24"/>
          <w:lang w:val="en-GB"/>
        </w:rPr>
        <w:t>Key information on the certificates:</w:t>
      </w:r>
    </w:p>
    <w:p w14:paraId="06C3522D" w14:textId="77777777" w:rsidR="00523DF1" w:rsidRPr="00A85E3A" w:rsidRDefault="00523DF1" w:rsidP="00523DF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>est certificates for testing are provided by the N</w:t>
      </w:r>
      <w:r>
        <w:rPr>
          <w:rFonts w:ascii="Times New Roman" w:hAnsi="Times New Roman" w:cs="Times New Roman"/>
          <w:sz w:val="24"/>
          <w:szCs w:val="24"/>
          <w:lang w:val="en-GB"/>
        </w:rPr>
        <w:t>TCA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 IT Institute.</w:t>
      </w:r>
    </w:p>
    <w:p w14:paraId="0E3447AA" w14:textId="77777777" w:rsidR="00523DF1" w:rsidRPr="00A85E3A" w:rsidRDefault="00523DF1" w:rsidP="00523DF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 The certificates used by the providers in the "</w:t>
      </w:r>
      <w:r>
        <w:rPr>
          <w:rFonts w:ascii="Times New Roman" w:hAnsi="Times New Roman" w:cs="Times New Roman"/>
          <w:sz w:val="24"/>
          <w:szCs w:val="24"/>
          <w:lang w:val="en-GB"/>
        </w:rPr>
        <w:t>production environment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>" for VHR and ELLTAM communication can also be used in CESOP communication. It is possible to use multiple certificates and signatures, but they must reflect/identify the provider. Their public keys must also be uploaded in the NAV directory.</w:t>
      </w:r>
    </w:p>
    <w:p w14:paraId="1F81C417" w14:textId="41754CDF" w:rsidR="00523DF1" w:rsidRPr="00523DF1" w:rsidRDefault="00523DF1" w:rsidP="00523DF1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Newly connected service providers, including those established abroad but holding a licence issued by the Magyar </w:t>
      </w:r>
      <w:proofErr w:type="spellStart"/>
      <w:r w:rsidRPr="00A85E3A">
        <w:rPr>
          <w:rFonts w:ascii="Times New Roman" w:hAnsi="Times New Roman" w:cs="Times New Roman"/>
          <w:sz w:val="24"/>
          <w:szCs w:val="24"/>
          <w:lang w:val="en-GB"/>
        </w:rPr>
        <w:t>Nemzeti</w:t>
      </w:r>
      <w:proofErr w:type="spellEnd"/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 Bank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(Hungarian National Bank)</w:t>
      </w: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, must use an enhanced security signature and encryption certificate from a Hungarian certificate authority supervised by the National Media and </w:t>
      </w:r>
      <w:proofErr w:type="spellStart"/>
      <w:r w:rsidRPr="00A85E3A">
        <w:rPr>
          <w:rFonts w:ascii="Times New Roman" w:hAnsi="Times New Roman" w:cs="Times New Roman"/>
          <w:sz w:val="24"/>
          <w:szCs w:val="24"/>
          <w:lang w:val="en-GB"/>
        </w:rPr>
        <w:t>Infocommunications</w:t>
      </w:r>
      <w:proofErr w:type="spellEnd"/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 Authority for authentication, electronic </w:t>
      </w:r>
      <w:proofErr w:type="gramStart"/>
      <w:r w:rsidRPr="00A85E3A">
        <w:rPr>
          <w:rFonts w:ascii="Times New Roman" w:hAnsi="Times New Roman" w:cs="Times New Roman"/>
          <w:sz w:val="24"/>
          <w:szCs w:val="24"/>
          <w:lang w:val="en-GB"/>
        </w:rPr>
        <w:t>signature</w:t>
      </w:r>
      <w:proofErr w:type="gramEnd"/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 and encryption.  Certification authorities trusted by </w:t>
      </w:r>
      <w:proofErr w:type="spellStart"/>
      <w:r w:rsidRPr="00A85E3A">
        <w:rPr>
          <w:rFonts w:ascii="Times New Roman" w:hAnsi="Times New Roman" w:cs="Times New Roman"/>
          <w:sz w:val="24"/>
          <w:szCs w:val="24"/>
          <w:lang w:val="en-GB"/>
        </w:rPr>
        <w:t>eIDAS</w:t>
      </w:r>
      <w:proofErr w:type="spellEnd"/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 in Hungary: </w:t>
      </w:r>
      <w:hyperlink r:id="rId7" w:history="1">
        <w:r w:rsidRPr="004C7D01">
          <w:rPr>
            <w:rStyle w:val="Hiperhivatkozs"/>
          </w:rPr>
          <w:t>https://eidas.ec.europa.eu/efda/tl-browser/#/screen/tl/HU</w:t>
        </w:r>
      </w:hyperlink>
      <w:r>
        <w:rPr>
          <w:rStyle w:val="Hiperhivatkozs"/>
        </w:rPr>
        <w:t xml:space="preserve">  </w:t>
      </w:r>
      <w:r w:rsidRPr="00523DF1">
        <w:rPr>
          <w:rFonts w:ascii="Times New Roman" w:hAnsi="Times New Roman" w:cs="Times New Roman"/>
          <w:sz w:val="24"/>
          <w:szCs w:val="24"/>
          <w:lang w:val="en-GB"/>
        </w:rPr>
        <w:t>Please send the public keys of the certificates to the e-mail ad</w:t>
      </w:r>
      <w:r>
        <w:rPr>
          <w:rFonts w:ascii="Times New Roman" w:hAnsi="Times New Roman" w:cs="Times New Roman"/>
          <w:sz w:val="24"/>
          <w:szCs w:val="24"/>
          <w:lang w:val="en-GB"/>
        </w:rPr>
        <w:t>d</w:t>
      </w:r>
      <w:r w:rsidRPr="00523DF1">
        <w:rPr>
          <w:rFonts w:ascii="Times New Roman" w:hAnsi="Times New Roman" w:cs="Times New Roman"/>
          <w:sz w:val="24"/>
          <w:szCs w:val="24"/>
          <w:lang w:val="en-GB"/>
        </w:rPr>
        <w:t>ress used for the registration.</w:t>
      </w:r>
    </w:p>
    <w:p w14:paraId="5DE4A744" w14:textId="77777777" w:rsidR="00523DF1" w:rsidRPr="00A85E3A" w:rsidRDefault="00523DF1" w:rsidP="00523DF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85E3A">
        <w:rPr>
          <w:rFonts w:ascii="Times New Roman" w:hAnsi="Times New Roman" w:cs="Times New Roman"/>
          <w:sz w:val="24"/>
          <w:szCs w:val="24"/>
          <w:lang w:val="en-GB"/>
        </w:rPr>
        <w:t>The Certification Authority checks the subscriber organisation's data in public databases.</w:t>
      </w:r>
    </w:p>
    <w:p w14:paraId="27F1BEC3" w14:textId="77777777" w:rsidR="00523DF1" w:rsidRPr="002D52C5" w:rsidRDefault="00523DF1" w:rsidP="00523DF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D52C5">
        <w:rPr>
          <w:rFonts w:ascii="Times New Roman" w:hAnsi="Times New Roman" w:cs="Times New Roman"/>
          <w:b/>
          <w:bCs/>
          <w:sz w:val="24"/>
          <w:szCs w:val="24"/>
          <w:lang w:val="en-GB"/>
        </w:rPr>
        <w:t>It is recommended to test the communication before connecting to the live system.</w:t>
      </w:r>
    </w:p>
    <w:p w14:paraId="002FF744" w14:textId="77777777" w:rsidR="00523DF1" w:rsidRPr="00A85E3A" w:rsidRDefault="00523DF1" w:rsidP="00523DF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85E3A">
        <w:rPr>
          <w:rFonts w:ascii="Times New Roman" w:hAnsi="Times New Roman" w:cs="Times New Roman"/>
          <w:sz w:val="24"/>
          <w:szCs w:val="24"/>
          <w:lang w:val="en-GB"/>
        </w:rPr>
        <w:t xml:space="preserve">For technical questions during development, testing and operation, please contact </w:t>
      </w:r>
      <w:r w:rsidRPr="002D52C5">
        <w:rPr>
          <w:rStyle w:val="Hiperhivatkozs"/>
          <w:rFonts w:ascii="Times New Roman" w:hAnsi="Times New Roman" w:cs="Times New Roman"/>
          <w:sz w:val="24"/>
          <w:szCs w:val="24"/>
        </w:rPr>
        <w:t>ebt_teszt@nav.gov.hu</w:t>
      </w:r>
    </w:p>
    <w:p w14:paraId="14CD70F3" w14:textId="77777777" w:rsidR="00902960" w:rsidRDefault="00902960"/>
    <w:sectPr w:rsidR="009029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25FEB"/>
    <w:multiLevelType w:val="hybridMultilevel"/>
    <w:tmpl w:val="1F22C9E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031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DF1"/>
    <w:rsid w:val="00523DF1"/>
    <w:rsid w:val="0090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76FCD"/>
  <w15:chartTrackingRefBased/>
  <w15:docId w15:val="{8753CF51-15E6-4E1D-9A0E-376AC31AE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23DF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23DF1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23D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idas.ec.europa.eu/efda/tl-browser/#/screen/tl/HU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penkkk.nav.gov.hu/_layouts/15/start.aspx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ki.cesop_test@nav.gov.hu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9549D77-716F-4743-B99B-9D19EB63E99E}"/>
</file>

<file path=customXml/itemProps2.xml><?xml version="1.0" encoding="utf-8"?>
<ds:datastoreItem xmlns:ds="http://schemas.openxmlformats.org/officeDocument/2006/customXml" ds:itemID="{39C27B94-BACE-4870-937B-1D138D15B1EB}"/>
</file>

<file path=customXml/itemProps3.xml><?xml version="1.0" encoding="utf-8"?>
<ds:datastoreItem xmlns:ds="http://schemas.openxmlformats.org/officeDocument/2006/customXml" ds:itemID="{AA51DFEC-8B45-47CF-AA68-B79A784671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367</Words>
  <Characters>2537</Characters>
  <Application>Microsoft Office Word</Application>
  <DocSecurity>0</DocSecurity>
  <Lines>21</Lines>
  <Paragraphs>5</Paragraphs>
  <ScaleCrop>false</ScaleCrop>
  <Company>NAV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Lőrincz Zsuzsa</dc:creator>
  <cp:keywords/>
  <dc:description/>
  <cp:lastModifiedBy>dr. Lőrincz Zsuzsa</cp:lastModifiedBy>
  <cp:revision>1</cp:revision>
  <dcterms:created xsi:type="dcterms:W3CDTF">2024-03-05T12:43:00Z</dcterms:created>
  <dcterms:modified xsi:type="dcterms:W3CDTF">2024-03-05T12:56:00Z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