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40E2F6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10788">
        <w:rPr>
          <w:rFonts w:ascii="Times New Roman" w:hAnsi="Times New Roman" w:cs="Times New Roman"/>
          <w:sz w:val="20"/>
          <w:szCs w:val="20"/>
        </w:rPr>
        <w:t>1745889200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F458D6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1078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7964945132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02D2940" w:rsidR="007B293B" w:rsidRPr="0011078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1078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7964945132</w:t>
      </w:r>
    </w:p>
    <w:p w14:paraId="10CA8339" w14:textId="5A7702B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10788">
        <w:rPr>
          <w:rFonts w:ascii="Times New Roman" w:hAnsi="Times New Roman" w:cs="Times New Roman"/>
          <w:b/>
          <w:bCs/>
          <w:sz w:val="24"/>
          <w:szCs w:val="24"/>
        </w:rPr>
        <w:t>RÁDULY JÁNOS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63CB0D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0788">
        <w:rPr>
          <w:rFonts w:ascii="Times New Roman" w:hAnsi="Times New Roman" w:cs="Times New Roman"/>
          <w:b/>
          <w:sz w:val="24"/>
          <w:szCs w:val="24"/>
        </w:rPr>
        <w:t>8427153600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2026-05-12T06:31:00Z</dcterms:created>
  <dcterms:modified xsi:type="dcterms:W3CDTF">2026-05-12T06:32:00Z</dcterms:modified>
</cp:coreProperties>
</file>