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0C52057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037D8">
        <w:rPr>
          <w:rFonts w:ascii="Times New Roman" w:hAnsi="Times New Roman" w:cs="Times New Roman"/>
          <w:sz w:val="20"/>
          <w:szCs w:val="20"/>
        </w:rPr>
        <w:t>1725874527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61934C6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C037D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8023551426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EBDA0CC" w:rsidR="007B293B" w:rsidRPr="00C037D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037D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8023551426</w:t>
      </w:r>
    </w:p>
    <w:p w14:paraId="10CA8339" w14:textId="7C213BC5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037D8">
        <w:rPr>
          <w:rFonts w:ascii="Times New Roman" w:hAnsi="Times New Roman" w:cs="Times New Roman"/>
          <w:b/>
          <w:bCs/>
          <w:sz w:val="24"/>
          <w:szCs w:val="24"/>
        </w:rPr>
        <w:t>KÓPIS JÓZSEF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304469C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037D8">
        <w:rPr>
          <w:rFonts w:ascii="Times New Roman" w:hAnsi="Times New Roman" w:cs="Times New Roman"/>
          <w:b/>
          <w:sz w:val="24"/>
          <w:szCs w:val="24"/>
        </w:rPr>
        <w:t>8440182880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B1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520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7D8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2026-05-12T07:47:00Z</dcterms:created>
  <dcterms:modified xsi:type="dcterms:W3CDTF">2026-05-12T07:47:00Z</dcterms:modified>
</cp:coreProperties>
</file>