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476882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06EE5">
        <w:rPr>
          <w:rFonts w:ascii="Times New Roman" w:hAnsi="Times New Roman" w:cs="Times New Roman"/>
          <w:sz w:val="20"/>
          <w:szCs w:val="20"/>
        </w:rPr>
        <w:t>1735868233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951305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06EE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8003437207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508C007" w:rsidR="007B293B" w:rsidRPr="00F06EE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06EE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8003437207</w:t>
      </w:r>
    </w:p>
    <w:p w14:paraId="10CA8339" w14:textId="60876BC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6EE5">
        <w:rPr>
          <w:rFonts w:ascii="Times New Roman" w:hAnsi="Times New Roman" w:cs="Times New Roman"/>
          <w:b/>
          <w:bCs/>
          <w:sz w:val="24"/>
          <w:szCs w:val="24"/>
        </w:rPr>
        <w:t>Hock Ádám Balázs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346CA6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6EE5">
        <w:rPr>
          <w:rFonts w:ascii="Times New Roman" w:hAnsi="Times New Roman" w:cs="Times New Roman"/>
          <w:b/>
          <w:sz w:val="24"/>
          <w:szCs w:val="24"/>
        </w:rPr>
        <w:t>8472360210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2026-05-08T05:49:00Z</dcterms:created>
  <dcterms:modified xsi:type="dcterms:W3CDTF">2026-05-08T05:49:00Z</dcterms:modified>
</cp:coreProperties>
</file>