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B8AA7C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37B28">
        <w:rPr>
          <w:rFonts w:ascii="Times New Roman" w:hAnsi="Times New Roman" w:cs="Times New Roman"/>
          <w:sz w:val="20"/>
          <w:szCs w:val="20"/>
        </w:rPr>
        <w:t>1745889408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819988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37B2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7984854966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568746C" w:rsidR="007B293B" w:rsidRPr="00737B2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37B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7984854966</w:t>
      </w:r>
    </w:p>
    <w:p w14:paraId="10CA8339" w14:textId="05A9194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37B28">
        <w:rPr>
          <w:rFonts w:ascii="Times New Roman" w:hAnsi="Times New Roman" w:cs="Times New Roman"/>
          <w:b/>
          <w:bCs/>
          <w:sz w:val="24"/>
          <w:szCs w:val="24"/>
        </w:rPr>
        <w:t>GEORGIÁDESZ TAMÁS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8C72E8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7B28">
        <w:rPr>
          <w:rFonts w:ascii="Times New Roman" w:hAnsi="Times New Roman" w:cs="Times New Roman"/>
          <w:b/>
          <w:sz w:val="24"/>
          <w:szCs w:val="24"/>
        </w:rPr>
        <w:t>8434033682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199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2026-05-12T07:24:00Z</dcterms:created>
  <dcterms:modified xsi:type="dcterms:W3CDTF">2026-05-12T07:25:00Z</dcterms:modified>
</cp:coreProperties>
</file>