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0B46A38F" w:rsidR="00EE42B7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</w:t>
      </w:r>
      <w:r w:rsidR="00AD4875">
        <w:rPr>
          <w:sz w:val="20"/>
          <w:szCs w:val="20"/>
        </w:rPr>
        <w:t>Szabóné Farkas Györgyi</w:t>
      </w:r>
    </w:p>
    <w:p w14:paraId="285E5988" w14:textId="4D4F4713" w:rsidR="00216432" w:rsidRPr="0092505F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F15D58">
        <w:rPr>
          <w:sz w:val="20"/>
          <w:szCs w:val="20"/>
        </w:rPr>
        <w:t>5</w:t>
      </w:r>
      <w:r w:rsidR="00AD4875">
        <w:rPr>
          <w:sz w:val="20"/>
          <w:szCs w:val="20"/>
        </w:rPr>
        <w:t>20</w:t>
      </w:r>
    </w:p>
    <w:p w14:paraId="24173EC5" w14:textId="3B75415E" w:rsidR="00D21AF7" w:rsidRPr="00407FA4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AD4875" w:rsidRPr="00AD4875">
        <w:rPr>
          <w:sz w:val="20"/>
          <w:szCs w:val="20"/>
        </w:rPr>
        <w:t>4395592593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21214DA3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AD4875">
        <w:t>február 26.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11C0E170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AD4875">
        <w:t>7766404042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237EF4">
        <w:t>Végzés tanúvallomás írásbeli megtételének engedélyezésére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332F7185" w14:textId="15ED9015" w:rsidR="006E362D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AD4875">
        <w:t>KÖVI ISTVÁN</w:t>
      </w:r>
    </w:p>
    <w:p w14:paraId="576E24FE" w14:textId="77777777" w:rsidR="00AD4875" w:rsidRDefault="00AD4875" w:rsidP="00D21AF7">
      <w:pPr>
        <w:jc w:val="both"/>
        <w:rPr>
          <w:b/>
          <w:bCs/>
        </w:rPr>
      </w:pPr>
    </w:p>
    <w:p w14:paraId="08BF2F54" w14:textId="1029594F" w:rsidR="00B0578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AD4875" w:rsidRPr="00AD4875">
        <w:t>8456662488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5D7974B4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AD4875">
        <w:t>7766404042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3D50E416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AD4875">
        <w:t>február 20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32F3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5AC4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875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195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2026-02-20T10:54:00Z</dcterms:created>
  <dcterms:modified xsi:type="dcterms:W3CDTF">2026-02-20T10:54:00Z</dcterms:modified>
</cp:coreProperties>
</file>